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E19" w:rsidRPr="00F116FA" w:rsidRDefault="004F3C69" w:rsidP="00936E19">
      <w:pPr>
        <w:spacing w:before="0" w:line="384" w:lineRule="atLeast"/>
        <w:outlineLvl w:val="2"/>
        <w:rPr>
          <w:rFonts w:cs="Arial"/>
          <w:b/>
          <w:caps/>
          <w:color w:val="595959" w:themeColor="text1" w:themeTint="A6"/>
          <w:spacing w:val="96"/>
          <w:sz w:val="24"/>
          <w:szCs w:val="24"/>
        </w:rPr>
      </w:pPr>
      <w:r w:rsidRPr="00F116FA">
        <w:rPr>
          <w:rFonts w:eastAsia="Times New Roman"/>
          <w:b/>
          <w:noProof/>
          <w:color w:val="595959" w:themeColor="text1" w:themeTint="A6"/>
          <w:sz w:val="28"/>
          <w:lang w:eastAsia="en-AU"/>
        </w:rPr>
        <mc:AlternateContent>
          <mc:Choice Requires="wps">
            <w:drawing>
              <wp:anchor distT="0" distB="0" distL="114300" distR="114300" simplePos="0" relativeHeight="251664384" behindDoc="1" locked="0" layoutInCell="1" allowOverlap="1" wp14:anchorId="564EA90B" wp14:editId="22B7EEBA">
                <wp:simplePos x="0" y="0"/>
                <wp:positionH relativeFrom="column">
                  <wp:posOffset>-1099458</wp:posOffset>
                </wp:positionH>
                <wp:positionV relativeFrom="paragraph">
                  <wp:posOffset>-707571</wp:posOffset>
                </wp:positionV>
                <wp:extent cx="7881257" cy="4766310"/>
                <wp:effectExtent l="0" t="0" r="5715" b="0"/>
                <wp:wrapNone/>
                <wp:docPr id="6" name="Wave 6"/>
                <wp:cNvGraphicFramePr/>
                <a:graphic xmlns:a="http://schemas.openxmlformats.org/drawingml/2006/main">
                  <a:graphicData uri="http://schemas.microsoft.com/office/word/2010/wordprocessingShape">
                    <wps:wsp>
                      <wps:cNvSpPr/>
                      <wps:spPr>
                        <a:xfrm>
                          <a:off x="0" y="0"/>
                          <a:ext cx="7881257" cy="4766310"/>
                        </a:xfrm>
                        <a:prstGeom prst="wave">
                          <a:avLst>
                            <a:gd name="adj1" fmla="val 12500"/>
                            <a:gd name="adj2" fmla="val -667"/>
                          </a:avLst>
                        </a:prstGeom>
                        <a:gradFill>
                          <a:gsLst>
                            <a:gs pos="0">
                              <a:schemeClr val="bg1"/>
                            </a:gs>
                            <a:gs pos="67000">
                              <a:srgbClr val="92D050"/>
                            </a:gs>
                            <a:gs pos="99667">
                              <a:schemeClr val="bg1"/>
                            </a:gs>
                            <a:gs pos="36000">
                              <a:srgbClr val="92D050"/>
                            </a:gs>
                          </a:gsLst>
                          <a:lin ang="5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6" o:spid="_x0000_s1026" type="#_x0000_t64" style="position:absolute;margin-left:-86.55pt;margin-top:-55.7pt;width:620.55pt;height:375.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" adj="2700,10656" fillcolor="white [3212]" stroked="f" strokeweight="2pt">
                <v:fill color2="white [3212]" colors="0 white;23593f #92d050;43909f #92d050;65318f white" focus="100%" type="gradient">
                  <o:fill v:ext="view" type="gradientUnscaled"/>
                </v:fill>
              </v:shape>
            </w:pict>
          </mc:Fallback>
        </mc:AlternateContent>
      </w:r>
      <w:r w:rsidR="00936E19" w:rsidRPr="00F116FA">
        <w:rPr>
          <w:rFonts w:cs="Arial"/>
          <w:b/>
          <w:caps/>
          <w:noProof/>
          <w:color w:val="595959" w:themeColor="text1" w:themeTint="A6"/>
          <w:spacing w:val="96"/>
          <w:sz w:val="24"/>
          <w:szCs w:val="24"/>
          <w:lang w:eastAsia="en-AU"/>
        </w:rPr>
        <mc:AlternateContent>
          <mc:Choice Requires="wps">
            <w:drawing>
              <wp:anchor distT="0" distB="0" distL="114300" distR="114300" simplePos="0" relativeHeight="251659264" behindDoc="0" locked="0" layoutInCell="1" allowOverlap="1" wp14:anchorId="054E2659" wp14:editId="2221D078">
                <wp:simplePos x="0" y="0"/>
                <wp:positionH relativeFrom="column">
                  <wp:posOffset>-762000</wp:posOffset>
                </wp:positionH>
                <wp:positionV relativeFrom="paragraph">
                  <wp:posOffset>-711835</wp:posOffset>
                </wp:positionV>
                <wp:extent cx="998855" cy="880110"/>
                <wp:effectExtent l="57150" t="38100" r="10795" b="91440"/>
                <wp:wrapNone/>
                <wp:docPr id="1" name="12-Point Star 1"/>
                <wp:cNvGraphicFramePr/>
                <a:graphic xmlns:a="http://schemas.openxmlformats.org/drawingml/2006/main">
                  <a:graphicData uri="http://schemas.microsoft.com/office/word/2010/wordprocessingShape">
                    <wps:wsp>
                      <wps:cNvSpPr/>
                      <wps:spPr>
                        <a:xfrm>
                          <a:off x="0" y="0"/>
                          <a:ext cx="998855" cy="880110"/>
                        </a:xfrm>
                        <a:prstGeom prst="star12">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Point Star 1" o:spid="_x0000_s1026" style="position:absolute;margin-left:-60pt;margin-top:-56.05pt;width:78.6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8855,88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" path="m,440055l137620,354634,66911,220028,234566,206681,249714,58956r152767,62304l499428,r96946,121260l749141,58956r15148,147725l931944,220028,861235,354634r137620,85421l861235,525476r70709,134607l764289,673429,749141,821154,596374,758850,499428,880110,402481,758850,249714,821154,234566,673429,66911,660083,137620,525476,,440055xe" fillcolor="#506329 [1638]" strokecolor="#94b64e [3046]">
                <v:fill color2="#93b64c [3014]" rotate="t" angle="180" colors="0 #769535;52429f #9bc348;1 #9cc746" focus="100%" type="gradient">
                  <o:fill v:ext="view" type="gradientUnscaled"/>
                </v:fill>
                <v:shadow on="t" color="black" opacity="22937f" origin=",.5" offset="0,.63889mm"/>
                <v:path arrowok="t" o:connecttype="custom" o:connectlocs="0,440055;137620,354634;66911,220028;234566,206681;249714,58956;402481,121260;499428,0;596374,121260;749141,58956;764289,206681;931944,220028;861235,354634;998855,440055;861235,525476;931944,660083;764289,673429;749141,821154;596374,758850;499428,880110;402481,758850;249714,821154;234566,673429;66911,660083;137620,525476;0,440055" o:connectangles="0,0,0,0,0,0,0,0,0,0,0,0,0,0,0,0,0,0,0,0,0,0,0,0,0"/>
              </v:shape>
            </w:pict>
          </mc:Fallback>
        </mc:AlternateContent>
      </w:r>
      <w:r w:rsidR="00936E19" w:rsidRPr="00F116FA">
        <w:rPr>
          <w:rFonts w:cs="Arial"/>
          <w:b/>
          <w:caps/>
          <w:noProof/>
          <w:color w:val="595959" w:themeColor="text1" w:themeTint="A6"/>
          <w:spacing w:val="96"/>
          <w:sz w:val="24"/>
          <w:szCs w:val="24"/>
          <w:lang w:eastAsia="en-AU"/>
        </w:rPr>
        <mc:AlternateContent>
          <mc:Choice Requires="wps">
            <w:drawing>
              <wp:anchor distT="0" distB="0" distL="114300" distR="114300" simplePos="0" relativeHeight="251660288" behindDoc="0" locked="0" layoutInCell="1" allowOverlap="1" wp14:anchorId="06473E8D" wp14:editId="7637481D">
                <wp:simplePos x="0" y="0"/>
                <wp:positionH relativeFrom="column">
                  <wp:posOffset>-508000</wp:posOffset>
                </wp:positionH>
                <wp:positionV relativeFrom="paragraph">
                  <wp:posOffset>-448733</wp:posOffset>
                </wp:positionV>
                <wp:extent cx="508000" cy="422910"/>
                <wp:effectExtent l="0" t="0" r="0" b="0"/>
                <wp:wrapNone/>
                <wp:docPr id="2" name="Text Box 2"/>
                <wp:cNvGraphicFramePr/>
                <a:graphic xmlns:a="http://schemas.openxmlformats.org/drawingml/2006/main">
                  <a:graphicData uri="http://schemas.microsoft.com/office/word/2010/wordprocessingShape">
                    <wps:wsp>
                      <wps:cNvSpPr txBox="1"/>
                      <wps:spPr>
                        <a:xfrm>
                          <a:off x="0" y="0"/>
                          <a:ext cx="508000" cy="42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6E19" w:rsidRPr="00936E19" w:rsidRDefault="00936E19">
                            <w:pPr>
                              <w:rPr>
                                <w:b/>
                                <w:color w:val="FFFFFF" w:themeColor="background1"/>
                                <w:lang w:val="en-US"/>
                              </w:rPr>
                            </w:pPr>
                            <w:r w:rsidRPr="00936E19">
                              <w:rPr>
                                <w:b/>
                                <w:color w:val="FFFFFF" w:themeColor="background1"/>
                                <w:lang w:val="en-US"/>
                              </w:rPr>
                              <w:t>NEW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0pt;margin-top:-35.35pt;width:40pt;height:3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" filled="f" stroked="f" strokeweight=".5pt">
                <v:textbox>
                  <w:txbxContent>
                    <w:p w:rsidR="00936E19" w:rsidRPr="00936E19" w:rsidRDefault="00936E19">
                      <w:pPr>
                        <w:rPr>
                          <w:b/>
                          <w:color w:val="FFFFFF" w:themeColor="background1"/>
                          <w:lang w:val="en-US"/>
                        </w:rPr>
                      </w:pPr>
                      <w:r w:rsidRPr="00936E19">
                        <w:rPr>
                          <w:b/>
                          <w:color w:val="FFFFFF" w:themeColor="background1"/>
                          <w:lang w:val="en-US"/>
                        </w:rPr>
                        <w:t>NEW</w:t>
                      </w:r>
                    </w:p>
                  </w:txbxContent>
                </v:textbox>
              </v:shape>
            </w:pict>
          </mc:Fallback>
        </mc:AlternateContent>
      </w:r>
      <w:r w:rsidR="00936E19" w:rsidRPr="00F116FA">
        <w:rPr>
          <w:rFonts w:cs="Arial"/>
          <w:b/>
          <w:caps/>
          <w:color w:val="595959" w:themeColor="text1" w:themeTint="A6"/>
          <w:spacing w:val="96"/>
          <w:sz w:val="24"/>
          <w:szCs w:val="24"/>
        </w:rPr>
        <w:t>FNS50417 DIPLOMA OF PAYROLL SERVICES</w:t>
      </w:r>
    </w:p>
    <w:p w:rsidR="00936E19" w:rsidRPr="00F116FA" w:rsidRDefault="00936E19" w:rsidP="00936E19">
      <w:pPr>
        <w:spacing w:before="0" w:line="384" w:lineRule="atLeast"/>
        <w:jc w:val="center"/>
        <w:outlineLvl w:val="2"/>
        <w:rPr>
          <w:rFonts w:eastAsia="Times New Roman" w:cs="Arial"/>
          <w:color w:val="595959" w:themeColor="text1" w:themeTint="A6"/>
          <w:spacing w:val="-2"/>
          <w:sz w:val="58"/>
          <w:szCs w:val="58"/>
          <w:lang w:eastAsia="en-AU"/>
        </w:rPr>
      </w:pPr>
      <w:r w:rsidRPr="00F116FA">
        <w:rPr>
          <w:rFonts w:eastAsia="Times New Roman" w:cs="Arial"/>
          <w:color w:val="595959" w:themeColor="text1" w:themeTint="A6"/>
          <w:spacing w:val="-2"/>
          <w:sz w:val="58"/>
          <w:szCs w:val="58"/>
          <w:lang w:eastAsia="en-AU"/>
        </w:rPr>
        <w:t>Course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448"/>
      </w:tblGrid>
      <w:tr w:rsidR="00936E19" w:rsidTr="00F116FA">
        <w:tc>
          <w:tcPr>
            <w:tcW w:w="3794" w:type="dxa"/>
          </w:tcPr>
          <w:p w:rsidR="00AD3950" w:rsidRDefault="00936E19" w:rsidP="0083077A">
            <w:pPr>
              <w:spacing w:before="0" w:after="0"/>
              <w:rPr>
                <w:rFonts w:eastAsia="Times New Roman" w:cs="Arial"/>
                <w:b/>
                <w:bCs/>
                <w:color w:val="333333"/>
                <w:sz w:val="22"/>
                <w:szCs w:val="30"/>
                <w:lang w:eastAsia="en-AU"/>
              </w:rPr>
            </w:pPr>
            <w:r w:rsidRPr="00936E19">
              <w:rPr>
                <w:rFonts w:eastAsia="Times New Roman" w:cs="Arial"/>
                <w:b/>
                <w:bCs/>
                <w:color w:val="333333"/>
                <w:sz w:val="22"/>
                <w:szCs w:val="30"/>
                <w:lang w:eastAsia="en-AU"/>
              </w:rPr>
              <w:t>Course Code:</w:t>
            </w:r>
            <w:r w:rsidRPr="00936E19">
              <w:rPr>
                <w:rFonts w:eastAsia="Times New Roman" w:cs="Arial"/>
                <w:color w:val="333333"/>
                <w:sz w:val="22"/>
                <w:szCs w:val="30"/>
                <w:lang w:eastAsia="en-AU"/>
              </w:rPr>
              <w:t> FNS50417 Diploma of Payroll Services</w:t>
            </w:r>
            <w:r w:rsidRPr="00936E19">
              <w:rPr>
                <w:rFonts w:eastAsia="Times New Roman" w:cs="Arial"/>
                <w:color w:val="333333"/>
                <w:sz w:val="22"/>
                <w:szCs w:val="30"/>
                <w:lang w:eastAsia="en-AU"/>
              </w:rPr>
              <w:br/>
            </w:r>
            <w:r w:rsidRPr="00936E19">
              <w:rPr>
                <w:rFonts w:eastAsia="Times New Roman" w:cs="Arial"/>
                <w:b/>
                <w:bCs/>
                <w:color w:val="333333"/>
                <w:sz w:val="22"/>
                <w:szCs w:val="30"/>
                <w:lang w:eastAsia="en-AU"/>
              </w:rPr>
              <w:t>National recognition:</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936E19">
              <w:rPr>
                <w:rFonts w:eastAsia="Times New Roman" w:cs="Arial"/>
                <w:b/>
                <w:bCs/>
                <w:color w:val="333333"/>
                <w:sz w:val="22"/>
                <w:szCs w:val="30"/>
                <w:lang w:eastAsia="en-AU"/>
              </w:rPr>
              <w:t>Units:</w:t>
            </w:r>
            <w:r w:rsidRPr="00936E19">
              <w:rPr>
                <w:rFonts w:eastAsia="Times New Roman" w:cs="Arial"/>
                <w:color w:val="333333"/>
                <w:sz w:val="22"/>
                <w:szCs w:val="30"/>
                <w:lang w:eastAsia="en-AU"/>
              </w:rPr>
              <w:t> 11 in total</w:t>
            </w:r>
            <w:r w:rsidRPr="00936E19">
              <w:rPr>
                <w:rFonts w:eastAsia="Times New Roman" w:cs="Arial"/>
                <w:color w:val="333333"/>
                <w:sz w:val="22"/>
                <w:szCs w:val="30"/>
                <w:lang w:eastAsia="en-AU"/>
              </w:rPr>
              <w:br/>
            </w:r>
            <w:r w:rsidR="00AD3950">
              <w:rPr>
                <w:rFonts w:eastAsia="Times New Roman" w:cs="Arial"/>
                <w:b/>
                <w:bCs/>
                <w:color w:val="333333"/>
                <w:sz w:val="22"/>
                <w:szCs w:val="30"/>
                <w:lang w:eastAsia="en-AU"/>
              </w:rPr>
              <w:t xml:space="preserve">Dedicated Trainer: </w:t>
            </w:r>
            <w:r w:rsidR="00AD3950" w:rsidRPr="00AD3950">
              <w:rPr>
                <w:rFonts w:eastAsia="Times New Roman" w:cs="Arial"/>
                <w:bCs/>
                <w:color w:val="333333"/>
                <w:sz w:val="22"/>
                <w:szCs w:val="30"/>
                <w:lang w:eastAsia="en-AU"/>
              </w:rPr>
              <w:t>Yes</w:t>
            </w:r>
          </w:p>
          <w:p w:rsidR="00936E19" w:rsidRDefault="007C77C7" w:rsidP="00AD3950">
            <w:pPr>
              <w:spacing w:before="0" w:after="0"/>
              <w:rPr>
                <w:rStyle w:val="Strong"/>
                <w:rFonts w:cs="Arial"/>
                <w:color w:val="333333"/>
                <w:sz w:val="30"/>
                <w:szCs w:val="30"/>
                <w:shd w:val="clear" w:color="auto" w:fill="FFFFFF"/>
              </w:rPr>
            </w:pPr>
            <w:r w:rsidRPr="00F116FA">
              <w:rPr>
                <w:rFonts w:eastAsia="Times New Roman"/>
                <w:b/>
                <w:noProof/>
                <w:color w:val="595959" w:themeColor="text1" w:themeTint="A6"/>
                <w:sz w:val="22"/>
                <w:lang w:eastAsia="en-AU"/>
              </w:rPr>
              <mc:AlternateContent>
                <mc:Choice Requires="wps">
                  <w:drawing>
                    <wp:anchor distT="0" distB="0" distL="114300" distR="114300" simplePos="0" relativeHeight="251666432" behindDoc="0" locked="0" layoutInCell="1" allowOverlap="1" wp14:anchorId="2FC0DA99" wp14:editId="148EFBF9">
                      <wp:simplePos x="0" y="0"/>
                      <wp:positionH relativeFrom="column">
                        <wp:posOffset>1353185</wp:posOffset>
                      </wp:positionH>
                      <wp:positionV relativeFrom="paragraph">
                        <wp:posOffset>941070</wp:posOffset>
                      </wp:positionV>
                      <wp:extent cx="2547620" cy="887730"/>
                      <wp:effectExtent l="0" t="323850" r="0" b="3314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25487">
                                <a:off x="0" y="0"/>
                                <a:ext cx="2547620" cy="887730"/>
                              </a:xfrm>
                              <a:prstGeom prst="rect">
                                <a:avLst/>
                              </a:prstGeom>
                              <a:noFill/>
                              <a:ln w="9525">
                                <a:noFill/>
                                <a:miter lim="800000"/>
                                <a:headEnd/>
                                <a:tailEnd/>
                              </a:ln>
                            </wps:spPr>
                            <wps:txbx>
                              <w:txbxContent>
                                <w:p w:rsidR="002B49FB" w:rsidRPr="00F116FA" w:rsidRDefault="002B49FB" w:rsidP="002B49FB">
                                  <w:pPr>
                                    <w:spacing w:before="0" w:after="0"/>
                                    <w:jc w:val="center"/>
                                    <w:rPr>
                                      <w:b/>
                                      <w:color w:val="FF0000"/>
                                      <w:sz w:val="32"/>
                                    </w:rPr>
                                  </w:pPr>
                                  <w:r w:rsidRPr="00F116FA">
                                    <w:rPr>
                                      <w:b/>
                                      <w:color w:val="FF0000"/>
                                      <w:sz w:val="32"/>
                                    </w:rPr>
                                    <w:t>First 25 to enrol receive a FREE and awesome GIFT!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06.55pt;margin-top:74.1pt;width:200.6pt;height:69.9pt;rotation:1120105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" filled="f" stroked="f">
                      <v:textbox>
                        <w:txbxContent>
                          <w:p w:rsidR="002B49FB" w:rsidRPr="00F116FA" w:rsidRDefault="002B49FB" w:rsidP="002B49FB">
                            <w:pPr>
                              <w:spacing w:before="0" w:after="0"/>
                              <w:jc w:val="center"/>
                              <w:rPr>
                                <w:b/>
                                <w:color w:val="FF0000"/>
                                <w:sz w:val="32"/>
                              </w:rPr>
                            </w:pPr>
                            <w:r w:rsidRPr="00F116FA">
                              <w:rPr>
                                <w:b/>
                                <w:color w:val="FF0000"/>
                                <w:sz w:val="32"/>
                              </w:rPr>
                              <w:t>First 25 to enrol receive a FREE and awesome GIFT!</w:t>
                            </w:r>
                          </w:p>
                        </w:txbxContent>
                      </v:textbox>
                    </v:shape>
                  </w:pict>
                </mc:Fallback>
              </mc:AlternateContent>
            </w:r>
            <w:r w:rsidR="00936E19" w:rsidRPr="00936E19">
              <w:rPr>
                <w:rFonts w:eastAsia="Times New Roman" w:cs="Arial"/>
                <w:b/>
                <w:bCs/>
                <w:color w:val="333333"/>
                <w:sz w:val="22"/>
                <w:szCs w:val="30"/>
                <w:lang w:eastAsia="en-AU"/>
              </w:rPr>
              <w:t>Delivery:</w:t>
            </w:r>
            <w:r w:rsidR="00936E19" w:rsidRPr="00936E19">
              <w:rPr>
                <w:rFonts w:eastAsia="Times New Roman" w:cs="Arial"/>
                <w:color w:val="333333"/>
                <w:sz w:val="22"/>
                <w:szCs w:val="30"/>
                <w:lang w:eastAsia="en-AU"/>
              </w:rPr>
              <w:t> Online</w:t>
            </w:r>
            <w:r w:rsidR="00936E19" w:rsidRPr="00936E19">
              <w:rPr>
                <w:rFonts w:eastAsia="Times New Roman" w:cs="Arial"/>
                <w:color w:val="333333"/>
                <w:sz w:val="22"/>
                <w:szCs w:val="30"/>
                <w:lang w:eastAsia="en-AU"/>
              </w:rPr>
              <w:br/>
            </w:r>
            <w:r w:rsidR="00936E19" w:rsidRPr="00936E19">
              <w:rPr>
                <w:rFonts w:eastAsia="Times New Roman" w:cs="Arial"/>
                <w:b/>
                <w:bCs/>
                <w:color w:val="333333"/>
                <w:sz w:val="22"/>
                <w:szCs w:val="30"/>
                <w:lang w:eastAsia="en-AU"/>
              </w:rPr>
              <w:t>Start anytime:</w:t>
            </w:r>
            <w:r w:rsidR="00936E19" w:rsidRPr="00936E19">
              <w:rPr>
                <w:rFonts w:eastAsia="Times New Roman" w:cs="Arial"/>
                <w:color w:val="333333"/>
                <w:sz w:val="22"/>
                <w:szCs w:val="30"/>
                <w:lang w:eastAsia="en-AU"/>
              </w:rPr>
              <w:t> Yes</w:t>
            </w:r>
            <w:r w:rsidR="00936E19" w:rsidRPr="00936E19">
              <w:rPr>
                <w:rFonts w:eastAsia="Times New Roman" w:cs="Arial"/>
                <w:color w:val="333333"/>
                <w:sz w:val="22"/>
                <w:szCs w:val="30"/>
                <w:lang w:eastAsia="en-AU"/>
              </w:rPr>
              <w:br/>
            </w:r>
            <w:r w:rsidR="00936E19" w:rsidRPr="00936E19">
              <w:rPr>
                <w:rFonts w:eastAsia="Times New Roman" w:cs="Arial"/>
                <w:b/>
                <w:bCs/>
                <w:color w:val="333333"/>
                <w:sz w:val="22"/>
                <w:szCs w:val="30"/>
                <w:lang w:eastAsia="en-AU"/>
              </w:rPr>
              <w:t>Self-paced:</w:t>
            </w:r>
            <w:r w:rsidR="00936E19" w:rsidRPr="00936E19">
              <w:rPr>
                <w:rFonts w:eastAsia="Times New Roman" w:cs="Arial"/>
                <w:color w:val="333333"/>
                <w:sz w:val="22"/>
                <w:szCs w:val="30"/>
                <w:lang w:eastAsia="en-AU"/>
              </w:rPr>
              <w:t> Yes</w:t>
            </w:r>
            <w:r w:rsidR="00936E19" w:rsidRPr="00936E19">
              <w:rPr>
                <w:rFonts w:eastAsia="Times New Roman" w:cs="Arial"/>
                <w:color w:val="333333"/>
                <w:sz w:val="22"/>
                <w:szCs w:val="30"/>
                <w:lang w:eastAsia="en-AU"/>
              </w:rPr>
              <w:br/>
            </w:r>
            <w:r w:rsidR="00936E19" w:rsidRPr="00936E19">
              <w:rPr>
                <w:rFonts w:eastAsia="Times New Roman" w:cs="Arial"/>
                <w:b/>
                <w:bCs/>
                <w:color w:val="333333"/>
                <w:sz w:val="22"/>
                <w:szCs w:val="30"/>
                <w:lang w:eastAsia="en-AU"/>
              </w:rPr>
              <w:t>Duration:</w:t>
            </w:r>
            <w:r w:rsidR="00936E19" w:rsidRPr="00936E19">
              <w:rPr>
                <w:rFonts w:eastAsia="Times New Roman" w:cs="Arial"/>
                <w:color w:val="333333"/>
                <w:sz w:val="22"/>
                <w:szCs w:val="30"/>
                <w:lang w:eastAsia="en-AU"/>
              </w:rPr>
              <w:t> 12 Months / 660 hours</w:t>
            </w:r>
            <w:r w:rsidR="00936E19" w:rsidRPr="00936E19">
              <w:rPr>
                <w:rFonts w:eastAsia="Times New Roman" w:cs="Arial"/>
                <w:color w:val="333333"/>
                <w:sz w:val="22"/>
                <w:szCs w:val="30"/>
                <w:lang w:eastAsia="en-AU"/>
              </w:rPr>
              <w:br/>
            </w:r>
            <w:r w:rsidR="00AD3950" w:rsidRPr="00AD3950">
              <w:rPr>
                <w:rFonts w:eastAsia="Times New Roman" w:cs="Arial"/>
                <w:b/>
                <w:color w:val="333333"/>
                <w:sz w:val="22"/>
                <w:szCs w:val="30"/>
                <w:lang w:eastAsia="en-AU"/>
              </w:rPr>
              <w:t>Conference Special</w:t>
            </w:r>
            <w:r w:rsidR="00AD3950">
              <w:rPr>
                <w:rFonts w:eastAsia="Times New Roman" w:cs="Arial"/>
                <w:b/>
                <w:color w:val="333333"/>
                <w:sz w:val="22"/>
                <w:szCs w:val="30"/>
                <w:lang w:eastAsia="en-AU"/>
              </w:rPr>
              <w:t>:</w:t>
            </w:r>
            <w:r w:rsidR="00936E19" w:rsidRPr="00936E19">
              <w:rPr>
                <w:rFonts w:eastAsia="Times New Roman" w:cs="Arial"/>
                <w:color w:val="333333"/>
                <w:sz w:val="22"/>
                <w:szCs w:val="30"/>
                <w:lang w:eastAsia="en-AU"/>
              </w:rPr>
              <w:t xml:space="preserve"> </w:t>
            </w:r>
            <w:r w:rsidR="007F26E4" w:rsidRPr="001F0CB6">
              <w:rPr>
                <w:rFonts w:cs="Arial"/>
                <w:b/>
                <w:bCs/>
                <w:color w:val="000000" w:themeColor="text1"/>
                <w:szCs w:val="20"/>
              </w:rPr>
              <w:t>$3,250.00</w:t>
            </w:r>
            <w:r w:rsidR="007F26E4">
              <w:rPr>
                <w:rFonts w:cs="Arial"/>
                <w:b/>
                <w:bCs/>
                <w:color w:val="000000" w:themeColor="text1"/>
                <w:szCs w:val="20"/>
              </w:rPr>
              <w:t xml:space="preserve"> </w:t>
            </w:r>
            <w:r w:rsidR="007F26E4">
              <w:rPr>
                <w:lang w:val="en-US"/>
              </w:rPr>
              <w:t>(save $2,000.00)</w:t>
            </w:r>
            <w:r w:rsidR="00936E19" w:rsidRPr="00936E19">
              <w:rPr>
                <w:rFonts w:eastAsia="Times New Roman" w:cs="Arial"/>
                <w:color w:val="333333"/>
                <w:sz w:val="22"/>
                <w:szCs w:val="30"/>
                <w:lang w:eastAsia="en-AU"/>
              </w:rPr>
              <w:br/>
            </w:r>
            <w:r w:rsidR="00936E19" w:rsidRPr="00936E19">
              <w:rPr>
                <w:rFonts w:eastAsia="Times New Roman" w:cs="Arial"/>
                <w:b/>
                <w:bCs/>
                <w:color w:val="333333"/>
                <w:sz w:val="22"/>
                <w:szCs w:val="30"/>
                <w:lang w:eastAsia="en-AU"/>
              </w:rPr>
              <w:t>Payment plan:</w:t>
            </w:r>
            <w:r w:rsidR="00936E19" w:rsidRPr="00936E19">
              <w:rPr>
                <w:rFonts w:eastAsia="Times New Roman" w:cs="Arial"/>
                <w:color w:val="333333"/>
                <w:sz w:val="22"/>
                <w:szCs w:val="30"/>
                <w:lang w:eastAsia="en-AU"/>
              </w:rPr>
              <w:t> Yes</w:t>
            </w:r>
            <w:r w:rsidR="00936E19" w:rsidRPr="00936E19">
              <w:rPr>
                <w:rFonts w:eastAsia="Times New Roman" w:cs="Arial"/>
                <w:color w:val="333333"/>
                <w:sz w:val="22"/>
                <w:szCs w:val="30"/>
                <w:lang w:eastAsia="en-AU"/>
              </w:rPr>
              <w:br/>
            </w:r>
            <w:r w:rsidR="00936E19" w:rsidRPr="00936E19">
              <w:rPr>
                <w:rFonts w:eastAsia="Times New Roman" w:cs="Arial"/>
                <w:b/>
                <w:bCs/>
                <w:color w:val="333333"/>
                <w:sz w:val="22"/>
                <w:szCs w:val="30"/>
                <w:lang w:eastAsia="en-AU"/>
              </w:rPr>
              <w:t>RPL Options:</w:t>
            </w:r>
            <w:r w:rsidR="00936E19" w:rsidRPr="00936E19">
              <w:rPr>
                <w:rFonts w:eastAsia="Times New Roman" w:cs="Arial"/>
                <w:color w:val="333333"/>
                <w:sz w:val="22"/>
                <w:szCs w:val="30"/>
                <w:lang w:eastAsia="en-AU"/>
              </w:rPr>
              <w:t> Yes</w:t>
            </w:r>
          </w:p>
        </w:tc>
        <w:tc>
          <w:tcPr>
            <w:tcW w:w="5448" w:type="dxa"/>
          </w:tcPr>
          <w:p w:rsidR="00936E19" w:rsidRPr="00936E19" w:rsidRDefault="00936E19" w:rsidP="00936E19">
            <w:pPr>
              <w:spacing w:before="0" w:after="0"/>
              <w:rPr>
                <w:rFonts w:eastAsia="Times New Roman" w:cs="Arial"/>
                <w:color w:val="333333"/>
                <w:sz w:val="22"/>
                <w:szCs w:val="30"/>
                <w:lang w:eastAsia="en-AU"/>
              </w:rPr>
            </w:pPr>
            <w:bookmarkStart w:id="0" w:name="_GoBack"/>
            <w:bookmarkEnd w:id="0"/>
            <w:r w:rsidRPr="00936E19">
              <w:rPr>
                <w:rFonts w:eastAsia="Times New Roman" w:cs="Arial"/>
                <w:color w:val="333333"/>
                <w:sz w:val="22"/>
                <w:szCs w:val="30"/>
                <w:lang w:eastAsia="en-AU"/>
              </w:rPr>
              <w:t xml:space="preserve">The Diploma of Payroll Services is </w:t>
            </w:r>
            <w:r w:rsidRPr="00571BA6">
              <w:rPr>
                <w:rFonts w:eastAsia="Times New Roman" w:cs="Arial"/>
                <w:color w:val="000000" w:themeColor="text1"/>
                <w:sz w:val="22"/>
                <w:szCs w:val="30"/>
                <w:lang w:eastAsia="en-AU"/>
              </w:rPr>
              <w:t>a </w:t>
            </w:r>
            <w:r w:rsidRPr="00571BA6">
              <w:rPr>
                <w:rFonts w:eastAsia="Times New Roman" w:cs="Arial"/>
                <w:b/>
                <w:bCs/>
                <w:color w:val="000000" w:themeColor="text1"/>
                <w:sz w:val="22"/>
                <w:szCs w:val="30"/>
                <w:lang w:eastAsia="en-AU"/>
              </w:rPr>
              <w:t>NEW</w:t>
            </w:r>
            <w:r w:rsidRPr="00571BA6">
              <w:rPr>
                <w:rFonts w:eastAsia="Times New Roman" w:cs="Arial"/>
                <w:color w:val="000000" w:themeColor="text1"/>
                <w:sz w:val="22"/>
                <w:szCs w:val="30"/>
                <w:lang w:eastAsia="en-AU"/>
              </w:rPr>
              <w:t> </w:t>
            </w:r>
            <w:r w:rsidRPr="00936E19">
              <w:rPr>
                <w:rFonts w:eastAsia="Times New Roman" w:cs="Arial"/>
                <w:color w:val="333333"/>
                <w:sz w:val="22"/>
                <w:szCs w:val="30"/>
                <w:lang w:eastAsia="en-AU"/>
              </w:rPr>
              <w:t>nationally recognised qualification under the government’s Financial Services Training Package. The Diploma finally recognises payroll services as a professional career.</w:t>
            </w:r>
          </w:p>
          <w:p w:rsidR="00936E19" w:rsidRPr="00F116FA" w:rsidRDefault="00936E19" w:rsidP="00936E19">
            <w:pPr>
              <w:pStyle w:val="NormalWeb"/>
              <w:spacing w:before="0" w:beforeAutospacing="0" w:after="0" w:afterAutospacing="0"/>
              <w:rPr>
                <w:rFonts w:ascii="Arial" w:hAnsi="Arial" w:cs="Arial"/>
                <w:i/>
                <w:iCs/>
                <w:color w:val="595959" w:themeColor="text1" w:themeTint="A6"/>
                <w:sz w:val="20"/>
                <w:szCs w:val="21"/>
              </w:rPr>
            </w:pPr>
            <w:r w:rsidRPr="00F116FA">
              <w:rPr>
                <w:rFonts w:ascii="Arial" w:hAnsi="Arial" w:cs="Arial"/>
                <w:i/>
                <w:iCs/>
                <w:color w:val="595959" w:themeColor="text1" w:themeTint="A6"/>
                <w:sz w:val="20"/>
                <w:szCs w:val="21"/>
              </w:rPr>
              <w:t>The Diploma of Payroll Services is the ultimate qualification for current and future payroll providers. A great opportunity exists for current payroll professionals to formalise their existing skills and expertise and those aiming for a career in the growing payroll services market.</w:t>
            </w:r>
          </w:p>
          <w:p w:rsidR="00936E19" w:rsidRPr="00936E19" w:rsidRDefault="00936E19" w:rsidP="00936E19">
            <w:pPr>
              <w:pStyle w:val="NormalWeb"/>
              <w:spacing w:before="60" w:beforeAutospacing="0" w:after="0" w:afterAutospacing="0"/>
              <w:rPr>
                <w:rStyle w:val="Strong"/>
                <w:rFonts w:ascii="Arial" w:hAnsi="Arial" w:cs="Arial"/>
                <w:b w:val="0"/>
                <w:bCs w:val="0"/>
                <w:i/>
                <w:iCs/>
                <w:color w:val="92C736"/>
                <w:sz w:val="20"/>
                <w:szCs w:val="21"/>
              </w:rPr>
            </w:pPr>
            <w:r w:rsidRPr="00F116FA">
              <w:rPr>
                <w:rStyle w:val="Strong"/>
                <w:rFonts w:ascii="Arial" w:hAnsi="Arial" w:cs="Arial"/>
                <w:i/>
                <w:iCs/>
                <w:color w:val="595959" w:themeColor="text1" w:themeTint="A6"/>
                <w:sz w:val="20"/>
                <w:szCs w:val="21"/>
              </w:rPr>
              <w:t>ENROL NOW and gain the recognition you deserve</w:t>
            </w:r>
            <w:r w:rsidRPr="00936E19">
              <w:rPr>
                <w:rStyle w:val="Strong"/>
                <w:rFonts w:ascii="Arial" w:hAnsi="Arial" w:cs="Arial"/>
                <w:i/>
                <w:iCs/>
                <w:color w:val="92C736"/>
                <w:sz w:val="20"/>
                <w:szCs w:val="21"/>
              </w:rPr>
              <w:t>!</w:t>
            </w:r>
          </w:p>
        </w:tc>
      </w:tr>
    </w:tbl>
    <w:p w:rsidR="007C77C7" w:rsidRDefault="00936E19" w:rsidP="00F75E99">
      <w:pPr>
        <w:spacing w:before="0" w:after="0"/>
        <w:rPr>
          <w:rFonts w:eastAsia="Times New Roman" w:cs="Arial"/>
          <w:color w:val="333333"/>
          <w:sz w:val="22"/>
          <w:szCs w:val="30"/>
          <w:lang w:eastAsia="en-AU"/>
        </w:rPr>
      </w:pPr>
      <w:r w:rsidRPr="00936E19">
        <w:rPr>
          <w:rFonts w:eastAsia="Times New Roman" w:cs="Arial"/>
          <w:color w:val="333333"/>
          <w:sz w:val="30"/>
          <w:szCs w:val="30"/>
          <w:lang w:eastAsia="en-AU"/>
        </w:rPr>
        <w:br/>
      </w:r>
    </w:p>
    <w:p w:rsidR="00936E19" w:rsidRPr="00936E19" w:rsidRDefault="00936E19" w:rsidP="00F75E99">
      <w:pPr>
        <w:spacing w:before="0" w:after="0"/>
        <w:rPr>
          <w:rFonts w:eastAsia="Times New Roman" w:cs="Arial"/>
          <w:color w:val="333333"/>
          <w:sz w:val="22"/>
          <w:szCs w:val="30"/>
          <w:lang w:eastAsia="en-AU"/>
        </w:rPr>
      </w:pPr>
      <w:r w:rsidRPr="00936E19">
        <w:rPr>
          <w:rFonts w:eastAsia="Times New Roman" w:cs="Arial"/>
          <w:color w:val="333333"/>
          <w:sz w:val="22"/>
          <w:szCs w:val="30"/>
          <w:lang w:eastAsia="en-AU"/>
        </w:rPr>
        <w:t>The Diploma is a great opportunity for current payroll providers to formalise current skills and knowledge and gain the recognition they deserve. The Diploma is also beneficial for business owners, managers and admin personnel aiming to master the complexities of payroll, such as the essential accounting, procedural and legislative requirements necessary to perform and manage payroll effectively. </w:t>
      </w:r>
    </w:p>
    <w:p w:rsidR="00936E19" w:rsidRPr="00936E19" w:rsidRDefault="00936E19" w:rsidP="00936E19">
      <w:pPr>
        <w:spacing w:before="0"/>
        <w:rPr>
          <w:rFonts w:eastAsia="Times New Roman" w:cs="Arial"/>
          <w:color w:val="333333"/>
          <w:sz w:val="22"/>
          <w:szCs w:val="30"/>
          <w:lang w:eastAsia="en-AU"/>
        </w:rPr>
      </w:pPr>
      <w:r w:rsidRPr="00936E19">
        <w:rPr>
          <w:rFonts w:eastAsia="Times New Roman" w:cs="Arial"/>
          <w:color w:val="333333"/>
          <w:sz w:val="22"/>
          <w:szCs w:val="30"/>
          <w:lang w:eastAsia="en-AU"/>
        </w:rPr>
        <w:t>Payroll is an important function requiring specialised skills and knowledge that can be gained through our NEW nationally recognised qualification. </w:t>
      </w:r>
      <w:r w:rsidRPr="00936E19">
        <w:rPr>
          <w:rFonts w:eastAsia="Times New Roman" w:cs="Arial"/>
          <w:b/>
          <w:bCs/>
          <w:color w:val="92C736"/>
          <w:sz w:val="22"/>
          <w:szCs w:val="30"/>
          <w:lang w:eastAsia="en-AU"/>
        </w:rPr>
        <w:t>Book a Consultation</w:t>
      </w:r>
      <w:r w:rsidRPr="00936E19">
        <w:rPr>
          <w:rFonts w:eastAsia="Times New Roman" w:cs="Arial"/>
          <w:color w:val="333333"/>
          <w:sz w:val="22"/>
          <w:szCs w:val="30"/>
          <w:lang w:eastAsia="en-AU"/>
        </w:rPr>
        <w:t> for your free skills assessment to determine your RPL opportunities.</w:t>
      </w:r>
    </w:p>
    <w:p w:rsidR="00936E19" w:rsidRDefault="00936E19" w:rsidP="00936E19">
      <w:pPr>
        <w:spacing w:before="0" w:after="0"/>
        <w:rPr>
          <w:rFonts w:eastAsia="Times New Roman" w:cs="Arial"/>
          <w:b/>
          <w:bCs/>
          <w:color w:val="333333"/>
          <w:szCs w:val="20"/>
          <w:lang w:eastAsia="en-AU"/>
        </w:rPr>
      </w:pPr>
    </w:p>
    <w:p w:rsidR="00936E19" w:rsidRPr="00936E19" w:rsidRDefault="00936E19" w:rsidP="00936E19">
      <w:pPr>
        <w:spacing w:before="0"/>
        <w:rPr>
          <w:rFonts w:eastAsia="Times New Roman" w:cs="Arial"/>
          <w:color w:val="333333"/>
          <w:sz w:val="22"/>
          <w:szCs w:val="30"/>
          <w:lang w:eastAsia="en-AU"/>
        </w:rPr>
      </w:pPr>
      <w:r w:rsidRPr="00936E19">
        <w:rPr>
          <w:rFonts w:eastAsia="Times New Roman" w:cs="Arial"/>
          <w:color w:val="333333"/>
          <w:sz w:val="22"/>
          <w:szCs w:val="30"/>
          <w:lang w:eastAsia="en-AU"/>
        </w:rPr>
        <w:t>The Diploma qualifies individuals who apply integrated technical and theoretical concepts in a broad range of contexts to undertake advanced skilled or paraprofessional work and as a pathway for further learning. Graduates at this level will have specialised knowledge and skills for skilled/paraprofessional work and/or further learning and have technical and theoretical knowledge in a specific area or a broad field of work and learning.</w:t>
      </w:r>
    </w:p>
    <w:p w:rsidR="00936E19" w:rsidRPr="00936E19" w:rsidRDefault="00936E19" w:rsidP="00AD3950">
      <w:pPr>
        <w:spacing w:before="240"/>
        <w:rPr>
          <w:rFonts w:eastAsia="Times New Roman" w:cs="Arial"/>
          <w:b/>
          <w:color w:val="333333"/>
          <w:sz w:val="22"/>
          <w:szCs w:val="30"/>
          <w:lang w:eastAsia="en-AU"/>
        </w:rPr>
      </w:pPr>
      <w:r w:rsidRPr="00936E19">
        <w:rPr>
          <w:rFonts w:eastAsia="Times New Roman" w:cs="Arial"/>
          <w:b/>
          <w:color w:val="333333"/>
          <w:sz w:val="22"/>
          <w:szCs w:val="30"/>
          <w:lang w:eastAsia="en-AU"/>
        </w:rPr>
        <w:t>Total number of units = 11 comprising of 8 core units plus 3 elective u</w:t>
      </w:r>
      <w:r w:rsidR="00AD3950">
        <w:rPr>
          <w:rFonts w:eastAsia="Times New Roman" w:cs="Arial"/>
          <w:b/>
          <w:color w:val="333333"/>
          <w:sz w:val="22"/>
          <w:szCs w:val="30"/>
          <w:lang w:eastAsia="en-AU"/>
        </w:rPr>
        <w:t>nits:</w:t>
      </w:r>
    </w:p>
    <w:p w:rsidR="00936E19" w:rsidRPr="00936E19" w:rsidRDefault="00936E19" w:rsidP="00936E19">
      <w:pPr>
        <w:spacing w:before="0" w:after="0"/>
        <w:rPr>
          <w:rFonts w:eastAsia="Times New Roman" w:cs="Arial"/>
          <w:color w:val="333333"/>
          <w:szCs w:val="20"/>
          <w:lang w:eastAsia="en-AU"/>
        </w:rPr>
      </w:pPr>
      <w:r>
        <w:rPr>
          <w:rFonts w:eastAsia="Times New Roman" w:cs="Arial"/>
          <w:b/>
          <w:bCs/>
          <w:color w:val="333333"/>
          <w:szCs w:val="20"/>
          <w:lang w:eastAsia="en-AU"/>
        </w:rPr>
        <w:t>Core Units</w:t>
      </w:r>
      <w:r w:rsidRPr="00936E19">
        <w:rPr>
          <w:rFonts w:eastAsia="Times New Roman" w:cs="Arial"/>
          <w:b/>
          <w:bCs/>
          <w:color w:val="333333"/>
          <w:szCs w:val="20"/>
          <w:lang w:eastAsia="en-AU"/>
        </w:rPr>
        <w:t xml:space="preserve"> (8)</w:t>
      </w:r>
    </w:p>
    <w:p w:rsidR="00936E19" w:rsidRPr="00936E19" w:rsidRDefault="00936E19" w:rsidP="00936E19">
      <w:pPr>
        <w:spacing w:before="0" w:after="0"/>
        <w:rPr>
          <w:rFonts w:eastAsia="Times New Roman" w:cs="Arial"/>
          <w:color w:val="333333"/>
          <w:szCs w:val="20"/>
          <w:lang w:eastAsia="en-AU"/>
        </w:rPr>
      </w:pPr>
      <w:r w:rsidRPr="00936E19">
        <w:rPr>
          <w:rFonts w:eastAsia="Times New Roman" w:cs="Arial"/>
          <w:color w:val="333333"/>
          <w:szCs w:val="20"/>
          <w:lang w:eastAsia="en-AU"/>
        </w:rPr>
        <w:t>• BSBFIM502 Manage payroll</w:t>
      </w:r>
      <w:r w:rsidRPr="00936E19">
        <w:rPr>
          <w:rFonts w:eastAsia="Times New Roman" w:cs="Arial"/>
          <w:color w:val="333333"/>
          <w:szCs w:val="20"/>
          <w:lang w:eastAsia="en-AU"/>
        </w:rPr>
        <w:br/>
        <w:t>• FNSTPB402 Establish and maintain payroll systems</w:t>
      </w:r>
      <w:r w:rsidRPr="00936E19">
        <w:rPr>
          <w:rFonts w:eastAsia="Times New Roman" w:cs="Arial"/>
          <w:color w:val="333333"/>
          <w:szCs w:val="20"/>
          <w:lang w:eastAsia="en-AU"/>
        </w:rPr>
        <w:br/>
        <w:t>• FNSINC401 Apply principles of professional practice to work in the financial services industry</w:t>
      </w:r>
      <w:r w:rsidRPr="00936E19">
        <w:rPr>
          <w:rFonts w:eastAsia="Times New Roman" w:cs="Arial"/>
          <w:color w:val="333333"/>
          <w:szCs w:val="20"/>
          <w:lang w:eastAsia="en-AU"/>
        </w:rPr>
        <w:br/>
        <w:t>• FNSPAY501 Process salary packaging arrangements and additional allowances in payroll</w:t>
      </w:r>
      <w:r w:rsidRPr="00936E19">
        <w:rPr>
          <w:rFonts w:eastAsia="Times New Roman" w:cs="Arial"/>
          <w:color w:val="333333"/>
          <w:szCs w:val="20"/>
          <w:lang w:eastAsia="en-AU"/>
        </w:rPr>
        <w:br/>
        <w:t>• FNSPAY502 Process superannuation payments in payroll</w:t>
      </w:r>
      <w:r w:rsidRPr="00936E19">
        <w:rPr>
          <w:rFonts w:eastAsia="Times New Roman" w:cs="Arial"/>
          <w:color w:val="333333"/>
          <w:szCs w:val="20"/>
          <w:lang w:eastAsia="en-AU"/>
        </w:rPr>
        <w:br/>
        <w:t>• FNSPAY503 Process complex employee terminations in payroll</w:t>
      </w:r>
      <w:r w:rsidRPr="00936E19">
        <w:rPr>
          <w:rFonts w:eastAsia="Times New Roman" w:cs="Arial"/>
          <w:color w:val="333333"/>
          <w:szCs w:val="20"/>
          <w:lang w:eastAsia="en-AU"/>
        </w:rPr>
        <w:br/>
        <w:t>• FNSPAY504 Interpret and apply knowledge of industrial regulations relevant to payroll</w:t>
      </w:r>
      <w:r w:rsidRPr="00936E19">
        <w:rPr>
          <w:rFonts w:eastAsia="Times New Roman" w:cs="Arial"/>
          <w:color w:val="333333"/>
          <w:szCs w:val="20"/>
          <w:lang w:eastAsia="en-AU"/>
        </w:rPr>
        <w:br/>
        <w:t>• FNSPAY505 Interpret and apply knowledge of taxation systems relevant to payroll</w:t>
      </w:r>
    </w:p>
    <w:p w:rsidR="00936E19" w:rsidRPr="00936E19" w:rsidRDefault="00936E19" w:rsidP="00936E19">
      <w:pPr>
        <w:spacing w:before="0" w:after="0"/>
        <w:rPr>
          <w:rFonts w:eastAsia="Times New Roman" w:cs="Arial"/>
          <w:color w:val="333333"/>
          <w:szCs w:val="20"/>
          <w:lang w:eastAsia="en-AU"/>
        </w:rPr>
      </w:pPr>
      <w:r>
        <w:rPr>
          <w:rFonts w:eastAsia="Times New Roman" w:cs="Arial"/>
          <w:b/>
          <w:bCs/>
          <w:color w:val="333333"/>
          <w:szCs w:val="20"/>
          <w:lang w:eastAsia="en-AU"/>
        </w:rPr>
        <w:t>Elective Units </w:t>
      </w:r>
      <w:r w:rsidRPr="00936E19">
        <w:rPr>
          <w:rFonts w:eastAsia="Times New Roman" w:cs="Arial"/>
          <w:b/>
          <w:bCs/>
          <w:color w:val="333333"/>
          <w:szCs w:val="20"/>
          <w:lang w:eastAsia="en-AU"/>
        </w:rPr>
        <w:t>(3)</w:t>
      </w:r>
    </w:p>
    <w:p w:rsidR="00936E19" w:rsidRPr="00936E19" w:rsidRDefault="00936E19" w:rsidP="00936E19">
      <w:pPr>
        <w:spacing w:before="0" w:after="0"/>
        <w:rPr>
          <w:rFonts w:eastAsia="Times New Roman" w:cs="Arial"/>
          <w:color w:val="333333"/>
          <w:szCs w:val="20"/>
          <w:lang w:eastAsia="en-AU"/>
        </w:rPr>
      </w:pPr>
      <w:r w:rsidRPr="00936E19">
        <w:rPr>
          <w:rFonts w:eastAsia="Times New Roman" w:cs="Arial"/>
          <w:color w:val="333333"/>
          <w:szCs w:val="20"/>
          <w:lang w:eastAsia="en-AU"/>
        </w:rPr>
        <w:t>• BSBFIA401 Prepare financial reports</w:t>
      </w:r>
      <w:r w:rsidRPr="00936E19">
        <w:rPr>
          <w:rFonts w:eastAsia="Times New Roman" w:cs="Arial"/>
          <w:color w:val="333333"/>
          <w:szCs w:val="20"/>
          <w:lang w:eastAsia="en-AU"/>
        </w:rPr>
        <w:br/>
        <w:t>• FNSACC416 Set up and operate a computerised accounting system</w:t>
      </w:r>
      <w:r w:rsidRPr="00936E19">
        <w:rPr>
          <w:rFonts w:eastAsia="Times New Roman" w:cs="Arial"/>
          <w:color w:val="333333"/>
          <w:szCs w:val="20"/>
          <w:lang w:eastAsia="en-AU"/>
        </w:rPr>
        <w:br/>
        <w:t>• FNSTPB401 Complete business activity and instalment activity statements</w:t>
      </w:r>
    </w:p>
    <w:p w:rsidR="00936E19" w:rsidRPr="00AD3950" w:rsidRDefault="00936E19" w:rsidP="00AD3950">
      <w:pPr>
        <w:pStyle w:val="NormalWeb"/>
        <w:spacing w:before="240" w:beforeAutospacing="0" w:after="240" w:afterAutospacing="0"/>
        <w:rPr>
          <w:rFonts w:ascii="Arial" w:hAnsi="Arial"/>
          <w:b/>
          <w:sz w:val="22"/>
        </w:rPr>
      </w:pPr>
      <w:r w:rsidRPr="00AD3950">
        <w:rPr>
          <w:rFonts w:ascii="Arial" w:hAnsi="Arial"/>
          <w:b/>
          <w:sz w:val="22"/>
        </w:rPr>
        <w:t>Successful candidates will receive a nationally recognised Diploma of Payroll Services (FNS50417)</w:t>
      </w:r>
      <w:r w:rsidR="00E369D4">
        <w:rPr>
          <w:rFonts w:ascii="Arial" w:hAnsi="Arial"/>
          <w:b/>
          <w:sz w:val="22"/>
        </w:rPr>
        <w:t>.</w:t>
      </w:r>
    </w:p>
    <w:p w:rsidR="00AD3950" w:rsidRPr="00AD3950" w:rsidRDefault="00AD3950" w:rsidP="00AD3950">
      <w:pPr>
        <w:pStyle w:val="NormalWeb"/>
        <w:spacing w:before="120" w:beforeAutospacing="0" w:after="120" w:afterAutospacing="0"/>
        <w:rPr>
          <w:rFonts w:ascii="Arial" w:hAnsi="Arial" w:cs="Arial"/>
          <w:color w:val="333333"/>
          <w:sz w:val="28"/>
          <w:szCs w:val="30"/>
        </w:rPr>
      </w:pPr>
      <w:r w:rsidRPr="00AD3950">
        <w:rPr>
          <w:rStyle w:val="Strong"/>
          <w:rFonts w:ascii="Arial" w:hAnsi="Arial" w:cs="Arial"/>
          <w:color w:val="92D050"/>
          <w:sz w:val="28"/>
          <w:szCs w:val="30"/>
        </w:rPr>
        <w:t>Book a Consultation</w:t>
      </w:r>
      <w:r w:rsidRPr="00AD3950">
        <w:rPr>
          <w:rFonts w:ascii="Arial" w:hAnsi="Arial" w:cs="Arial"/>
          <w:color w:val="92D050"/>
          <w:sz w:val="28"/>
          <w:szCs w:val="30"/>
        </w:rPr>
        <w:t> </w:t>
      </w:r>
      <w:r>
        <w:rPr>
          <w:rFonts w:ascii="Arial" w:hAnsi="Arial"/>
          <w:b/>
          <w:sz w:val="22"/>
        </w:rPr>
        <w:t>with Group314</w:t>
      </w:r>
      <w:r w:rsidRPr="00AD3950">
        <w:rPr>
          <w:rFonts w:ascii="Arial" w:hAnsi="Arial"/>
          <w:b/>
          <w:sz w:val="22"/>
        </w:rPr>
        <w:t> for your free skills assessment to determine your RPL opportunities.</w:t>
      </w:r>
    </w:p>
    <w:p w:rsidR="00936E19" w:rsidRDefault="00936E19" w:rsidP="00936E19">
      <w:pPr>
        <w:spacing w:before="0" w:line="384" w:lineRule="atLeast"/>
        <w:outlineLvl w:val="2"/>
        <w:rPr>
          <w:rFonts w:cs="Arial"/>
          <w:b/>
          <w:caps/>
          <w:color w:val="92C736"/>
          <w:spacing w:val="96"/>
          <w:sz w:val="24"/>
          <w:szCs w:val="24"/>
        </w:rPr>
      </w:pPr>
    </w:p>
    <w:p w:rsidR="00936E19" w:rsidRPr="002B49FB" w:rsidRDefault="00AD3950" w:rsidP="002B49FB">
      <w:pPr>
        <w:spacing w:before="0" w:line="384" w:lineRule="atLeast"/>
        <w:jc w:val="center"/>
        <w:outlineLvl w:val="2"/>
        <w:rPr>
          <w:rFonts w:cs="Arial"/>
          <w:b/>
          <w:caps/>
          <w:color w:val="595959" w:themeColor="text1" w:themeTint="A6"/>
          <w:spacing w:val="96"/>
          <w:sz w:val="32"/>
          <w:szCs w:val="24"/>
        </w:rPr>
      </w:pPr>
      <w:r w:rsidRPr="002B49FB">
        <w:rPr>
          <w:rFonts w:cs="Arial"/>
          <w:b/>
          <w:caps/>
          <w:noProof/>
          <w:color w:val="595959" w:themeColor="text1" w:themeTint="A6"/>
          <w:spacing w:val="96"/>
          <w:sz w:val="32"/>
          <w:szCs w:val="24"/>
          <w:lang w:eastAsia="en-AU"/>
        </w:rPr>
        <mc:AlternateContent>
          <mc:Choice Requires="wps">
            <w:drawing>
              <wp:anchor distT="0" distB="0" distL="114300" distR="114300" simplePos="0" relativeHeight="251663360" behindDoc="0" locked="0" layoutInCell="1" allowOverlap="1" wp14:anchorId="79C208D1" wp14:editId="23D94106">
                <wp:simplePos x="0" y="0"/>
                <wp:positionH relativeFrom="column">
                  <wp:posOffset>-482600</wp:posOffset>
                </wp:positionH>
                <wp:positionV relativeFrom="paragraph">
                  <wp:posOffset>-490855</wp:posOffset>
                </wp:positionV>
                <wp:extent cx="508000" cy="422910"/>
                <wp:effectExtent l="0" t="0" r="0" b="0"/>
                <wp:wrapNone/>
                <wp:docPr id="4" name="Text Box 4"/>
                <wp:cNvGraphicFramePr/>
                <a:graphic xmlns:a="http://schemas.openxmlformats.org/drawingml/2006/main">
                  <a:graphicData uri="http://schemas.microsoft.com/office/word/2010/wordprocessingShape">
                    <wps:wsp>
                      <wps:cNvSpPr txBox="1"/>
                      <wps:spPr>
                        <a:xfrm>
                          <a:off x="0" y="0"/>
                          <a:ext cx="508000" cy="42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6E19" w:rsidRPr="00936E19" w:rsidRDefault="00936E19" w:rsidP="00936E19">
                            <w:pPr>
                              <w:rPr>
                                <w:b/>
                                <w:color w:val="FFFFFF" w:themeColor="background1"/>
                                <w:lang w:val="en-US"/>
                              </w:rPr>
                            </w:pPr>
                            <w:r w:rsidRPr="00936E19">
                              <w:rPr>
                                <w:b/>
                                <w:color w:val="FFFFFF" w:themeColor="background1"/>
                                <w:lang w:val="en-US"/>
                              </w:rPr>
                              <w:t>NEW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38pt;margin-top:-38.65pt;width:40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" filled="f" stroked="f" strokeweight=".5pt">
                <v:textbox>
                  <w:txbxContent>
                    <w:p w:rsidR="00936E19" w:rsidRPr="00936E19" w:rsidRDefault="00936E19" w:rsidP="00936E19">
                      <w:pPr>
                        <w:rPr>
                          <w:b/>
                          <w:color w:val="FFFFFF" w:themeColor="background1"/>
                          <w:lang w:val="en-US"/>
                        </w:rPr>
                      </w:pPr>
                      <w:r w:rsidRPr="00936E19">
                        <w:rPr>
                          <w:b/>
                          <w:color w:val="FFFFFF" w:themeColor="background1"/>
                          <w:lang w:val="en-US"/>
                        </w:rPr>
                        <w:t>NEW</w:t>
                      </w:r>
                    </w:p>
                  </w:txbxContent>
                </v:textbox>
              </v:shape>
            </w:pict>
          </mc:Fallback>
        </mc:AlternateContent>
      </w:r>
      <w:r w:rsidRPr="002B49FB">
        <w:rPr>
          <w:rFonts w:cs="Arial"/>
          <w:b/>
          <w:caps/>
          <w:noProof/>
          <w:color w:val="595959" w:themeColor="text1" w:themeTint="A6"/>
          <w:spacing w:val="96"/>
          <w:sz w:val="32"/>
          <w:szCs w:val="24"/>
          <w:lang w:eastAsia="en-AU"/>
        </w:rPr>
        <mc:AlternateContent>
          <mc:Choice Requires="wps">
            <w:drawing>
              <wp:anchor distT="0" distB="0" distL="114300" distR="114300" simplePos="0" relativeHeight="251662336" behindDoc="0" locked="0" layoutInCell="1" allowOverlap="1" wp14:anchorId="60A049D6" wp14:editId="003D7B9A">
                <wp:simplePos x="0" y="0"/>
                <wp:positionH relativeFrom="column">
                  <wp:posOffset>-736600</wp:posOffset>
                </wp:positionH>
                <wp:positionV relativeFrom="paragraph">
                  <wp:posOffset>-754380</wp:posOffset>
                </wp:positionV>
                <wp:extent cx="998855" cy="880110"/>
                <wp:effectExtent l="57150" t="38100" r="10795" b="91440"/>
                <wp:wrapNone/>
                <wp:docPr id="3" name="12-Point Star 3"/>
                <wp:cNvGraphicFramePr/>
                <a:graphic xmlns:a="http://schemas.openxmlformats.org/drawingml/2006/main">
                  <a:graphicData uri="http://schemas.microsoft.com/office/word/2010/wordprocessingShape">
                    <wps:wsp>
                      <wps:cNvSpPr/>
                      <wps:spPr>
                        <a:xfrm>
                          <a:off x="0" y="0"/>
                          <a:ext cx="998855" cy="880110"/>
                        </a:xfrm>
                        <a:prstGeom prst="star12">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Point Star 3" o:spid="_x0000_s1026" style="position:absolute;margin-left:-58pt;margin-top:-59.4pt;width:78.65pt;height:6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8855,88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" path="m,440055l137620,354634,66911,220028,234566,206681,249714,58956r152767,62304l499428,r96946,121260l749141,58956r15148,147725l931944,220028,861235,354634r137620,85421l861235,525476r70709,134607l764289,673429,749141,821154,596374,758850,499428,880110,402481,758850,249714,821154,234566,673429,66911,660083,137620,525476,,440055xe" fillcolor="#506329 [1638]" strokecolor="#94b64e [3046]">
                <v:fill color2="#93b64c [3014]" rotate="t" angle="180" colors="0 #769535;52429f #9bc348;1 #9cc746" focus="100%" type="gradient">
                  <o:fill v:ext="view" type="gradientUnscaled"/>
                </v:fill>
                <v:shadow on="t" color="black" opacity="22937f" origin=",.5" offset="0,.63889mm"/>
                <v:path arrowok="t" o:connecttype="custom" o:connectlocs="0,440055;137620,354634;66911,220028;234566,206681;249714,58956;402481,121260;499428,0;596374,121260;749141,58956;764289,206681;931944,220028;861235,354634;998855,440055;861235,525476;931944,660083;764289,673429;749141,821154;596374,758850;499428,880110;402481,758850;249714,821154;234566,673429;66911,660083;137620,525476;0,440055" o:connectangles="0,0,0,0,0,0,0,0,0,0,0,0,0,0,0,0,0,0,0,0,0,0,0,0,0"/>
              </v:shape>
            </w:pict>
          </mc:Fallback>
        </mc:AlternateContent>
      </w:r>
      <w:r w:rsidR="00936E19" w:rsidRPr="002B49FB">
        <w:rPr>
          <w:rFonts w:cs="Arial"/>
          <w:b/>
          <w:caps/>
          <w:color w:val="595959" w:themeColor="text1" w:themeTint="A6"/>
          <w:spacing w:val="96"/>
          <w:sz w:val="32"/>
          <w:szCs w:val="24"/>
        </w:rPr>
        <w:t>FNSSS00012Payroll Administrator Skill Set</w:t>
      </w:r>
    </w:p>
    <w:p w:rsidR="00936E19" w:rsidRPr="00571BA6" w:rsidRDefault="00936E19" w:rsidP="00571BA6">
      <w:pPr>
        <w:spacing w:line="384" w:lineRule="atLeast"/>
        <w:jc w:val="center"/>
        <w:outlineLvl w:val="2"/>
        <w:rPr>
          <w:rFonts w:eastAsia="Times New Roman" w:cs="Arial"/>
          <w:color w:val="92D050"/>
          <w:spacing w:val="-2"/>
          <w:sz w:val="58"/>
          <w:szCs w:val="58"/>
          <w:lang w:eastAsia="en-AU"/>
        </w:rPr>
      </w:pPr>
      <w:r w:rsidRPr="00571BA6">
        <w:rPr>
          <w:rFonts w:eastAsia="Times New Roman" w:cs="Arial"/>
          <w:color w:val="92D050"/>
          <w:spacing w:val="-2"/>
          <w:sz w:val="58"/>
          <w:szCs w:val="58"/>
          <w:lang w:eastAsia="en-AU"/>
        </w:rPr>
        <w:t>Course Information</w:t>
      </w:r>
    </w:p>
    <w:p w:rsidR="00AD3950" w:rsidRPr="00AD3950" w:rsidRDefault="00AD3950" w:rsidP="00AD3950">
      <w:pPr>
        <w:pBdr>
          <w:bottom w:val="single" w:sz="4" w:space="1" w:color="auto"/>
        </w:pBdr>
        <w:spacing w:before="0" w:after="0"/>
        <w:outlineLvl w:val="2"/>
        <w:rPr>
          <w:rFonts w:eastAsia="Times New Roman" w:cs="Arial"/>
          <w:b/>
          <w:bCs/>
          <w:color w:val="333333"/>
          <w:sz w:val="22"/>
          <w:szCs w:val="30"/>
          <w:lang w:eastAsia="en-AU"/>
        </w:rPr>
      </w:pPr>
      <w:r w:rsidRPr="00AD3950">
        <w:rPr>
          <w:rFonts w:eastAsia="Times New Roman"/>
          <w:b/>
          <w:sz w:val="22"/>
          <w:lang w:eastAsia="en-AU"/>
        </w:rPr>
        <w:t>Course Code:</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Payroll Administrator Skill Set (FNSSS00012</w:t>
      </w:r>
      <w:proofErr w:type="gramStart"/>
      <w:r w:rsidRPr="00AD3950">
        <w:rPr>
          <w:rFonts w:eastAsia="Times New Roman" w:cs="Arial"/>
          <w:bCs/>
          <w:color w:val="333333"/>
          <w:sz w:val="22"/>
          <w:szCs w:val="30"/>
          <w:lang w:eastAsia="en-AU"/>
        </w:rPr>
        <w:t>)</w:t>
      </w:r>
      <w:proofErr w:type="gramEnd"/>
      <w:r w:rsidRPr="00AD3950">
        <w:rPr>
          <w:rFonts w:eastAsia="Times New Roman" w:cs="Arial"/>
          <w:b/>
          <w:bCs/>
          <w:color w:val="333333"/>
          <w:sz w:val="22"/>
          <w:szCs w:val="30"/>
          <w:lang w:eastAsia="en-AU"/>
        </w:rPr>
        <w:br/>
      </w:r>
      <w:r w:rsidRPr="00AD3950">
        <w:rPr>
          <w:rFonts w:eastAsia="Times New Roman"/>
          <w:b/>
          <w:sz w:val="22"/>
          <w:lang w:eastAsia="en-AU"/>
        </w:rPr>
        <w:t>National recognition:</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Yes</w:t>
      </w:r>
      <w:r w:rsidRPr="00AD3950">
        <w:rPr>
          <w:rFonts w:eastAsia="Times New Roman" w:cs="Arial"/>
          <w:b/>
          <w:bCs/>
          <w:color w:val="333333"/>
          <w:sz w:val="22"/>
          <w:szCs w:val="30"/>
          <w:lang w:eastAsia="en-AU"/>
        </w:rPr>
        <w:br/>
      </w:r>
      <w:r w:rsidRPr="00AD3950">
        <w:rPr>
          <w:rFonts w:eastAsia="Times New Roman"/>
          <w:b/>
          <w:sz w:val="22"/>
          <w:lang w:eastAsia="en-AU"/>
        </w:rPr>
        <w:t>Units:</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5 in total</w:t>
      </w:r>
      <w:r w:rsidRPr="00AD3950">
        <w:rPr>
          <w:rFonts w:eastAsia="Times New Roman" w:cs="Arial"/>
          <w:b/>
          <w:bCs/>
          <w:color w:val="333333"/>
          <w:sz w:val="22"/>
          <w:szCs w:val="30"/>
          <w:lang w:eastAsia="en-AU"/>
        </w:rPr>
        <w:br/>
      </w:r>
      <w:r w:rsidRPr="00AD3950">
        <w:rPr>
          <w:rFonts w:eastAsia="Times New Roman"/>
          <w:b/>
          <w:sz w:val="22"/>
          <w:lang w:eastAsia="en-AU"/>
        </w:rPr>
        <w:t>Level:</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Diploma</w:t>
      </w:r>
    </w:p>
    <w:p w:rsidR="00AD3950" w:rsidRPr="00AD3950" w:rsidRDefault="00AD3950" w:rsidP="00AD3950">
      <w:pPr>
        <w:pBdr>
          <w:bottom w:val="single" w:sz="4" w:space="1" w:color="auto"/>
        </w:pBdr>
        <w:spacing w:before="0" w:after="0"/>
        <w:outlineLvl w:val="2"/>
        <w:rPr>
          <w:rFonts w:eastAsia="Times New Roman" w:cs="Arial"/>
          <w:b/>
          <w:bCs/>
          <w:color w:val="333333"/>
          <w:sz w:val="22"/>
          <w:szCs w:val="30"/>
          <w:lang w:eastAsia="en-AU"/>
        </w:rPr>
      </w:pPr>
      <w:r w:rsidRPr="00AD3950">
        <w:rPr>
          <w:rFonts w:eastAsia="Times New Roman" w:cs="Arial"/>
          <w:b/>
          <w:bCs/>
          <w:color w:val="333333"/>
          <w:sz w:val="22"/>
          <w:szCs w:val="30"/>
          <w:lang w:eastAsia="en-AU"/>
        </w:rPr>
        <w:t xml:space="preserve">Dedicated Trainer: </w:t>
      </w:r>
      <w:r w:rsidRPr="00AD3950">
        <w:rPr>
          <w:rFonts w:eastAsia="Times New Roman" w:cs="Arial"/>
          <w:bCs/>
          <w:color w:val="333333"/>
          <w:sz w:val="22"/>
          <w:szCs w:val="30"/>
          <w:lang w:eastAsia="en-AU"/>
        </w:rPr>
        <w:t>Yes</w:t>
      </w:r>
      <w:r w:rsidRPr="00AD3950">
        <w:rPr>
          <w:rFonts w:eastAsia="Times New Roman" w:cs="Arial"/>
          <w:b/>
          <w:bCs/>
          <w:color w:val="333333"/>
          <w:sz w:val="22"/>
          <w:szCs w:val="30"/>
          <w:lang w:eastAsia="en-AU"/>
        </w:rPr>
        <w:br/>
      </w:r>
      <w:r w:rsidRPr="00AD3950">
        <w:rPr>
          <w:rFonts w:eastAsia="Times New Roman"/>
          <w:b/>
          <w:sz w:val="22"/>
          <w:lang w:eastAsia="en-AU"/>
        </w:rPr>
        <w:t>Delivery:</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Online</w:t>
      </w:r>
      <w:r w:rsidRPr="00AD3950">
        <w:rPr>
          <w:rFonts w:eastAsia="Times New Roman" w:cs="Arial"/>
          <w:b/>
          <w:bCs/>
          <w:color w:val="333333"/>
          <w:sz w:val="22"/>
          <w:szCs w:val="30"/>
          <w:lang w:eastAsia="en-AU"/>
        </w:rPr>
        <w:br/>
      </w:r>
      <w:r w:rsidRPr="00936E19">
        <w:rPr>
          <w:rFonts w:eastAsia="Times New Roman" w:cs="Arial"/>
          <w:b/>
          <w:bCs/>
          <w:color w:val="333333"/>
          <w:sz w:val="22"/>
          <w:szCs w:val="30"/>
          <w:lang w:eastAsia="en-AU"/>
        </w:rPr>
        <w:t>Start anytime:</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936E19">
        <w:rPr>
          <w:rFonts w:eastAsia="Times New Roman" w:cs="Arial"/>
          <w:b/>
          <w:bCs/>
          <w:color w:val="333333"/>
          <w:sz w:val="22"/>
          <w:szCs w:val="30"/>
          <w:lang w:eastAsia="en-AU"/>
        </w:rPr>
        <w:t>Self-paced:</w:t>
      </w:r>
      <w:r w:rsidRPr="00936E19">
        <w:rPr>
          <w:rFonts w:eastAsia="Times New Roman" w:cs="Arial"/>
          <w:color w:val="333333"/>
          <w:sz w:val="22"/>
          <w:szCs w:val="30"/>
          <w:lang w:eastAsia="en-AU"/>
        </w:rPr>
        <w:t> Yes</w:t>
      </w:r>
      <w:r w:rsidRPr="00936E19">
        <w:rPr>
          <w:rFonts w:eastAsia="Times New Roman" w:cs="Arial"/>
          <w:color w:val="333333"/>
          <w:sz w:val="22"/>
          <w:szCs w:val="30"/>
          <w:lang w:eastAsia="en-AU"/>
        </w:rPr>
        <w:br/>
      </w:r>
      <w:r w:rsidRPr="00AD3950">
        <w:rPr>
          <w:rFonts w:eastAsia="Times New Roman"/>
          <w:b/>
          <w:sz w:val="22"/>
          <w:lang w:eastAsia="en-AU"/>
        </w:rPr>
        <w:t>Duration:</w:t>
      </w:r>
      <w:r w:rsidRPr="00AD3950">
        <w:rPr>
          <w:rFonts w:eastAsia="Times New Roman" w:cs="Arial"/>
          <w:b/>
          <w:bCs/>
          <w:color w:val="333333"/>
          <w:sz w:val="22"/>
          <w:szCs w:val="30"/>
          <w:lang w:eastAsia="en-AU"/>
        </w:rPr>
        <w:t> </w:t>
      </w:r>
      <w:r w:rsidRPr="00AD3950">
        <w:rPr>
          <w:rFonts w:eastAsia="Times New Roman" w:cs="Arial"/>
          <w:bCs/>
          <w:color w:val="333333"/>
          <w:sz w:val="22"/>
          <w:szCs w:val="30"/>
          <w:lang w:eastAsia="en-AU"/>
        </w:rPr>
        <w:t>12 Months / 300 hours</w:t>
      </w:r>
      <w:r w:rsidRPr="00AD3950">
        <w:rPr>
          <w:rFonts w:eastAsia="Times New Roman" w:cs="Arial"/>
          <w:b/>
          <w:bCs/>
          <w:color w:val="333333"/>
          <w:sz w:val="22"/>
          <w:szCs w:val="30"/>
          <w:lang w:eastAsia="en-AU"/>
        </w:rPr>
        <w:br/>
      </w:r>
      <w:r w:rsidRPr="00AD3950">
        <w:rPr>
          <w:rFonts w:eastAsia="Times New Roman"/>
          <w:b/>
          <w:sz w:val="22"/>
          <w:lang w:eastAsia="en-AU"/>
        </w:rPr>
        <w:t xml:space="preserve">Conference Special: </w:t>
      </w:r>
      <w:r w:rsidRPr="00AD3950">
        <w:rPr>
          <w:rFonts w:eastAsia="Times New Roman" w:cs="Arial"/>
          <w:bCs/>
          <w:color w:val="333333"/>
          <w:sz w:val="22"/>
          <w:szCs w:val="30"/>
          <w:lang w:eastAsia="en-AU"/>
        </w:rPr>
        <w:t>$1,750.00</w:t>
      </w:r>
      <w:r w:rsidR="007F26E4">
        <w:rPr>
          <w:rFonts w:eastAsia="Times New Roman" w:cs="Arial"/>
          <w:bCs/>
          <w:color w:val="333333"/>
          <w:sz w:val="22"/>
          <w:szCs w:val="30"/>
          <w:lang w:eastAsia="en-AU"/>
        </w:rPr>
        <w:t xml:space="preserve"> </w:t>
      </w:r>
      <w:r w:rsidR="007F26E4" w:rsidRPr="00571BA6">
        <w:rPr>
          <w:rFonts w:eastAsia="Times New Roman" w:cs="Arial"/>
          <w:bCs/>
          <w:color w:val="333333"/>
          <w:sz w:val="22"/>
          <w:szCs w:val="30"/>
          <w:lang w:eastAsia="en-AU"/>
        </w:rPr>
        <w:t>(save $500.00</w:t>
      </w:r>
      <w:proofErr w:type="gramStart"/>
      <w:r w:rsidR="007F26E4" w:rsidRPr="00571BA6">
        <w:rPr>
          <w:rFonts w:eastAsia="Times New Roman" w:cs="Arial"/>
          <w:bCs/>
          <w:color w:val="333333"/>
          <w:sz w:val="22"/>
          <w:szCs w:val="30"/>
          <w:lang w:eastAsia="en-AU"/>
        </w:rPr>
        <w:t>)</w:t>
      </w:r>
      <w:proofErr w:type="gramEnd"/>
      <w:r w:rsidRPr="00AD3950">
        <w:rPr>
          <w:rFonts w:eastAsia="Times New Roman" w:cs="Arial"/>
          <w:b/>
          <w:bCs/>
          <w:color w:val="333333"/>
          <w:sz w:val="22"/>
          <w:szCs w:val="30"/>
          <w:lang w:eastAsia="en-AU"/>
        </w:rPr>
        <w:br/>
      </w:r>
      <w:r w:rsidRPr="00AD3950">
        <w:rPr>
          <w:rFonts w:eastAsia="Times New Roman"/>
          <w:b/>
          <w:sz w:val="22"/>
          <w:lang w:eastAsia="en-AU"/>
        </w:rPr>
        <w:t>Payment plan:</w:t>
      </w:r>
      <w:r w:rsidRPr="00AD3950">
        <w:rPr>
          <w:rFonts w:eastAsia="Times New Roman" w:cs="Arial"/>
          <w:bCs/>
          <w:color w:val="333333"/>
          <w:sz w:val="22"/>
          <w:szCs w:val="30"/>
          <w:lang w:eastAsia="en-AU"/>
        </w:rPr>
        <w:t> Yes</w:t>
      </w:r>
      <w:r w:rsidRPr="00AD3950">
        <w:rPr>
          <w:rFonts w:eastAsia="Times New Roman" w:cs="Arial"/>
          <w:b/>
          <w:bCs/>
          <w:color w:val="333333"/>
          <w:sz w:val="22"/>
          <w:szCs w:val="30"/>
          <w:lang w:eastAsia="en-AU"/>
        </w:rPr>
        <w:br/>
      </w:r>
      <w:r w:rsidRPr="00AD3950">
        <w:rPr>
          <w:rFonts w:eastAsia="Times New Roman"/>
          <w:b/>
          <w:sz w:val="22"/>
          <w:lang w:eastAsia="en-AU"/>
        </w:rPr>
        <w:t>RPL Options:</w:t>
      </w:r>
      <w:r w:rsidRPr="00AD3950">
        <w:rPr>
          <w:rFonts w:eastAsia="Times New Roman" w:cs="Arial"/>
          <w:bCs/>
          <w:color w:val="333333"/>
          <w:sz w:val="22"/>
          <w:szCs w:val="30"/>
          <w:lang w:eastAsia="en-AU"/>
        </w:rPr>
        <w:t> Yes</w:t>
      </w:r>
    </w:p>
    <w:p w:rsidR="00AD3950" w:rsidRPr="00AD3950" w:rsidRDefault="00AD3950" w:rsidP="00AD3950">
      <w:pPr>
        <w:pBdr>
          <w:bottom w:val="single" w:sz="4" w:space="1" w:color="auto"/>
        </w:pBdr>
        <w:spacing w:before="0" w:after="0"/>
        <w:outlineLvl w:val="2"/>
        <w:rPr>
          <w:rFonts w:eastAsia="Times New Roman" w:cs="Arial"/>
          <w:b/>
          <w:bCs/>
          <w:color w:val="333333"/>
          <w:sz w:val="22"/>
          <w:szCs w:val="30"/>
          <w:lang w:eastAsia="en-AU"/>
        </w:rPr>
      </w:pPr>
    </w:p>
    <w:p w:rsidR="00AD3950" w:rsidRPr="00AD3950" w:rsidRDefault="00AD3950" w:rsidP="00AD3950">
      <w:pPr>
        <w:pStyle w:val="NormalWeb"/>
        <w:spacing w:before="120" w:beforeAutospacing="0" w:after="120" w:afterAutospacing="0"/>
        <w:rPr>
          <w:rFonts w:ascii="Arial" w:hAnsi="Arial" w:cs="Arial"/>
          <w:color w:val="333333"/>
          <w:szCs w:val="30"/>
        </w:rPr>
      </w:pPr>
      <w:r w:rsidRPr="00AD3950">
        <w:rPr>
          <w:rFonts w:ascii="Arial" w:hAnsi="Arial" w:cs="Arial"/>
          <w:color w:val="333333"/>
          <w:szCs w:val="30"/>
        </w:rPr>
        <w:t>The Payroll Administrator Skill Set is the ideal program for both current and future payroll providers and contains just 5 core units derived from the brand </w:t>
      </w:r>
      <w:r w:rsidRPr="00AD3950">
        <w:rPr>
          <w:rStyle w:val="Strong"/>
          <w:rFonts w:ascii="Arial" w:hAnsi="Arial" w:cs="Arial"/>
          <w:color w:val="92D050"/>
          <w:szCs w:val="30"/>
        </w:rPr>
        <w:t>NEW</w:t>
      </w:r>
      <w:r w:rsidRPr="00AD3950">
        <w:rPr>
          <w:rFonts w:ascii="Arial" w:hAnsi="Arial" w:cs="Arial"/>
          <w:color w:val="92D050"/>
          <w:szCs w:val="30"/>
        </w:rPr>
        <w:t> </w:t>
      </w:r>
      <w:r w:rsidRPr="00AD3950">
        <w:rPr>
          <w:rFonts w:ascii="Arial" w:hAnsi="Arial" w:cs="Arial"/>
          <w:color w:val="333333"/>
          <w:szCs w:val="30"/>
        </w:rPr>
        <w:t>Diploma of Payroll Services. The program covers superannuation, terminations, salary packaging, allowances, industrial regulations and of course taxation systems relevant to payroll.</w:t>
      </w:r>
    </w:p>
    <w:p w:rsidR="00AD3950" w:rsidRPr="00AD3950" w:rsidRDefault="00AD3950" w:rsidP="00AD3950">
      <w:pPr>
        <w:pStyle w:val="NormalWeb"/>
        <w:spacing w:before="120" w:beforeAutospacing="0" w:after="120" w:afterAutospacing="0"/>
        <w:rPr>
          <w:rFonts w:ascii="Arial" w:hAnsi="Arial" w:cs="Arial"/>
          <w:color w:val="333333"/>
          <w:szCs w:val="30"/>
        </w:rPr>
      </w:pPr>
      <w:r w:rsidRPr="00AD3950">
        <w:rPr>
          <w:rFonts w:ascii="Arial" w:hAnsi="Arial" w:cs="Arial"/>
          <w:color w:val="333333"/>
          <w:szCs w:val="30"/>
        </w:rPr>
        <w:t>The Payroll Administrator Skill Set is an excellent CPE opportunity for registered tax and BAS agents providing payroll services; CPE we are sure complies with the Tax Practitioners Board policy on CPE!</w:t>
      </w:r>
    </w:p>
    <w:p w:rsidR="00AD3950" w:rsidRPr="00AD3950" w:rsidRDefault="00AD3950" w:rsidP="00AD3950">
      <w:pPr>
        <w:spacing w:before="240" w:after="240"/>
        <w:rPr>
          <w:rFonts w:eastAsia="Times New Roman" w:cs="Arial"/>
          <w:b/>
          <w:color w:val="333333"/>
          <w:sz w:val="24"/>
          <w:szCs w:val="30"/>
          <w:lang w:eastAsia="en-AU"/>
        </w:rPr>
      </w:pPr>
      <w:r w:rsidRPr="00AD3950">
        <w:rPr>
          <w:rFonts w:eastAsia="Times New Roman" w:cs="Arial"/>
          <w:b/>
          <w:color w:val="333333"/>
          <w:sz w:val="24"/>
          <w:szCs w:val="30"/>
          <w:lang w:eastAsia="en-AU"/>
        </w:rPr>
        <w:t>T</w:t>
      </w:r>
      <w:r>
        <w:rPr>
          <w:rFonts w:eastAsia="Times New Roman" w:cs="Arial"/>
          <w:b/>
          <w:color w:val="333333"/>
          <w:sz w:val="24"/>
          <w:szCs w:val="30"/>
          <w:lang w:eastAsia="en-AU"/>
        </w:rPr>
        <w:t xml:space="preserve">he </w:t>
      </w:r>
      <w:r w:rsidRPr="00AD3950">
        <w:rPr>
          <w:rFonts w:eastAsia="Times New Roman" w:cs="Arial"/>
          <w:b/>
          <w:color w:val="333333"/>
          <w:sz w:val="24"/>
          <w:szCs w:val="30"/>
          <w:lang w:eastAsia="en-AU"/>
        </w:rPr>
        <w:t>units below are included in the Skill Set:</w:t>
      </w:r>
    </w:p>
    <w:p w:rsidR="00AD3950" w:rsidRPr="00AD3950" w:rsidRDefault="00AD3950" w:rsidP="00571BA6">
      <w:pPr>
        <w:spacing w:before="0"/>
        <w:rPr>
          <w:rFonts w:eastAsia="Times New Roman" w:cs="Arial"/>
          <w:color w:val="333333"/>
          <w:sz w:val="24"/>
          <w:szCs w:val="30"/>
          <w:lang w:eastAsia="en-AU"/>
        </w:rPr>
      </w:pPr>
      <w:r w:rsidRPr="00AD3950">
        <w:rPr>
          <w:rFonts w:eastAsia="Times New Roman" w:cs="Arial"/>
          <w:b/>
          <w:bCs/>
          <w:color w:val="333333"/>
          <w:sz w:val="24"/>
          <w:szCs w:val="30"/>
          <w:lang w:eastAsia="en-AU"/>
        </w:rPr>
        <w:t>Core Units (5)</w:t>
      </w:r>
    </w:p>
    <w:p w:rsidR="00AD3950" w:rsidRPr="00AD3950" w:rsidRDefault="00AD3950" w:rsidP="00AD3950">
      <w:pPr>
        <w:spacing w:before="0" w:after="0"/>
        <w:rPr>
          <w:rFonts w:eastAsia="Times New Roman" w:cs="Arial"/>
          <w:color w:val="333333"/>
          <w:sz w:val="22"/>
          <w:szCs w:val="30"/>
          <w:lang w:eastAsia="en-AU"/>
        </w:rPr>
      </w:pPr>
      <w:r w:rsidRPr="00AD3950">
        <w:rPr>
          <w:rFonts w:eastAsia="Times New Roman" w:cs="Arial"/>
          <w:color w:val="333333"/>
          <w:sz w:val="22"/>
          <w:szCs w:val="30"/>
          <w:lang w:eastAsia="en-AU"/>
        </w:rPr>
        <w:t>• FNSPAY501 Process salary packaging arrangements and additional allowances in payroll</w:t>
      </w:r>
      <w:r w:rsidRPr="00AD3950">
        <w:rPr>
          <w:rFonts w:eastAsia="Times New Roman" w:cs="Arial"/>
          <w:color w:val="333333"/>
          <w:sz w:val="22"/>
          <w:szCs w:val="30"/>
          <w:lang w:eastAsia="en-AU"/>
        </w:rPr>
        <w:br/>
        <w:t>• FNSPAY502 Process superannuation payments in payroll</w:t>
      </w:r>
      <w:r w:rsidRPr="00AD3950">
        <w:rPr>
          <w:rFonts w:eastAsia="Times New Roman" w:cs="Arial"/>
          <w:color w:val="333333"/>
          <w:sz w:val="22"/>
          <w:szCs w:val="30"/>
          <w:lang w:eastAsia="en-AU"/>
        </w:rPr>
        <w:br/>
        <w:t>• FNSPAY503 Process complex employee terminations in payroll</w:t>
      </w:r>
      <w:r w:rsidRPr="00AD3950">
        <w:rPr>
          <w:rFonts w:eastAsia="Times New Roman" w:cs="Arial"/>
          <w:color w:val="333333"/>
          <w:sz w:val="22"/>
          <w:szCs w:val="30"/>
          <w:lang w:eastAsia="en-AU"/>
        </w:rPr>
        <w:br/>
        <w:t>• FNSPAY504 Interpret and apply knowledge of industrial regulations relevant to payroll</w:t>
      </w:r>
      <w:r w:rsidRPr="00AD3950">
        <w:rPr>
          <w:rFonts w:eastAsia="Times New Roman" w:cs="Arial"/>
          <w:color w:val="333333"/>
          <w:sz w:val="22"/>
          <w:szCs w:val="30"/>
          <w:lang w:eastAsia="en-AU"/>
        </w:rPr>
        <w:br/>
        <w:t>• FNSPAY505 Interpret and apply knowledge of taxation systems relevant to payroll</w:t>
      </w:r>
    </w:p>
    <w:p w:rsidR="00AD3950" w:rsidRPr="00AD3950" w:rsidRDefault="00AD3950" w:rsidP="00AD3950">
      <w:pPr>
        <w:pStyle w:val="NormalWeb"/>
        <w:spacing w:before="240" w:beforeAutospacing="0" w:after="240" w:afterAutospacing="0"/>
        <w:rPr>
          <w:rFonts w:ascii="Arial" w:hAnsi="Arial"/>
          <w:b/>
          <w:bCs/>
          <w:sz w:val="22"/>
        </w:rPr>
      </w:pPr>
      <w:r w:rsidRPr="00AD3950">
        <w:rPr>
          <w:rFonts w:ascii="Arial" w:hAnsi="Arial"/>
          <w:b/>
          <w:bCs/>
          <w:sz w:val="22"/>
        </w:rPr>
        <w:t>Successful candidates will receive a nationally rec</w:t>
      </w:r>
      <w:r w:rsidR="00571BA6">
        <w:rPr>
          <w:rFonts w:ascii="Arial" w:hAnsi="Arial"/>
          <w:b/>
          <w:bCs/>
          <w:sz w:val="22"/>
        </w:rPr>
        <w:t>ognised Statement of Attainment. The units can also contribute the Diploma of Payroll Services, Diploma of Accounting or the Certificate IV in Accounting and Bookkeeping.</w:t>
      </w:r>
    </w:p>
    <w:p w:rsidR="00AD3950" w:rsidRPr="00AD3950" w:rsidRDefault="00AD3950" w:rsidP="00AD3950">
      <w:pPr>
        <w:pStyle w:val="NormalWeb"/>
        <w:spacing w:before="120" w:beforeAutospacing="0" w:after="120" w:afterAutospacing="0"/>
        <w:rPr>
          <w:rFonts w:ascii="Arial" w:hAnsi="Arial" w:cs="Arial"/>
          <w:color w:val="333333"/>
          <w:sz w:val="28"/>
          <w:szCs w:val="30"/>
        </w:rPr>
      </w:pPr>
      <w:r w:rsidRPr="00AD3950">
        <w:rPr>
          <w:rStyle w:val="Strong"/>
          <w:rFonts w:ascii="Arial" w:hAnsi="Arial" w:cs="Arial"/>
          <w:color w:val="92D050"/>
          <w:sz w:val="28"/>
          <w:szCs w:val="30"/>
        </w:rPr>
        <w:t>Book a Consultation</w:t>
      </w:r>
      <w:r w:rsidRPr="00AD3950">
        <w:rPr>
          <w:rFonts w:ascii="Arial" w:hAnsi="Arial" w:cs="Arial"/>
          <w:color w:val="92D050"/>
          <w:sz w:val="28"/>
          <w:szCs w:val="30"/>
        </w:rPr>
        <w:t> </w:t>
      </w:r>
      <w:r>
        <w:rPr>
          <w:rFonts w:ascii="Arial" w:hAnsi="Arial"/>
          <w:b/>
          <w:sz w:val="22"/>
        </w:rPr>
        <w:t>with Group314</w:t>
      </w:r>
      <w:r w:rsidRPr="00AD3950">
        <w:rPr>
          <w:rFonts w:ascii="Arial" w:hAnsi="Arial"/>
          <w:b/>
          <w:sz w:val="22"/>
        </w:rPr>
        <w:t> for your free skills assessment to determine your RPL opportunities.</w:t>
      </w:r>
    </w:p>
    <w:p w:rsidR="001F1FD4" w:rsidRPr="00936E19" w:rsidRDefault="001F1FD4" w:rsidP="00936E19">
      <w:pPr>
        <w:rPr>
          <w:b/>
          <w:color w:val="000000" w:themeColor="text1"/>
          <w:szCs w:val="20"/>
        </w:rPr>
      </w:pPr>
    </w:p>
    <w:sectPr w:rsidR="001F1FD4" w:rsidRPr="00936E19" w:rsidSect="00AD395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D5210"/>
    <w:multiLevelType w:val="hybridMultilevel"/>
    <w:tmpl w:val="9E3AB508"/>
    <w:lvl w:ilvl="0" w:tplc="AE4ADB24">
      <w:start w:val="1"/>
      <w:numFmt w:val="decimal"/>
      <w:lvlText w:val="1.%1"/>
      <w:lvlJc w:val="left"/>
      <w:pPr>
        <w:ind w:left="720" w:hanging="360"/>
      </w:pPr>
      <w:rPr>
        <w:rFonts w:hint="default"/>
        <w:b/>
        <w:bC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19"/>
    <w:rsid w:val="00073FF9"/>
    <w:rsid w:val="00125FF4"/>
    <w:rsid w:val="001326F8"/>
    <w:rsid w:val="001A4F94"/>
    <w:rsid w:val="001C6941"/>
    <w:rsid w:val="001F1FD4"/>
    <w:rsid w:val="002B49FB"/>
    <w:rsid w:val="004F3C69"/>
    <w:rsid w:val="00571BA6"/>
    <w:rsid w:val="007C77C7"/>
    <w:rsid w:val="007F26E4"/>
    <w:rsid w:val="00936E19"/>
    <w:rsid w:val="009B5A8F"/>
    <w:rsid w:val="00AD3950"/>
    <w:rsid w:val="00D92176"/>
    <w:rsid w:val="00E369D4"/>
    <w:rsid w:val="00F116FA"/>
    <w:rsid w:val="00F75E99"/>
    <w:rsid w:val="00F76DBB"/>
    <w:rsid w:val="00F835A9"/>
    <w:rsid w:val="00FF56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paragraph" w:styleId="NormalWeb">
    <w:name w:val="Normal (Web)"/>
    <w:basedOn w:val="Normal"/>
    <w:uiPriority w:val="99"/>
    <w:unhideWhenUsed/>
    <w:rsid w:val="00936E19"/>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36E19"/>
    <w:rPr>
      <w:b/>
      <w:bCs/>
    </w:rPr>
  </w:style>
  <w:style w:type="character" w:styleId="Hyperlink">
    <w:name w:val="Hyperlink"/>
    <w:basedOn w:val="DefaultParagraphFont"/>
    <w:uiPriority w:val="99"/>
    <w:semiHidden/>
    <w:unhideWhenUsed/>
    <w:rsid w:val="00936E19"/>
    <w:rPr>
      <w:color w:val="0000FF"/>
      <w:u w:val="single"/>
    </w:rPr>
  </w:style>
  <w:style w:type="table" w:styleId="TableGrid">
    <w:name w:val="Table Grid"/>
    <w:basedOn w:val="TableNormal"/>
    <w:uiPriority w:val="59"/>
    <w:rsid w:val="00936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5E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E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paragraph" w:styleId="NormalWeb">
    <w:name w:val="Normal (Web)"/>
    <w:basedOn w:val="Normal"/>
    <w:uiPriority w:val="99"/>
    <w:unhideWhenUsed/>
    <w:rsid w:val="00936E19"/>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36E19"/>
    <w:rPr>
      <w:b/>
      <w:bCs/>
    </w:rPr>
  </w:style>
  <w:style w:type="character" w:styleId="Hyperlink">
    <w:name w:val="Hyperlink"/>
    <w:basedOn w:val="DefaultParagraphFont"/>
    <w:uiPriority w:val="99"/>
    <w:semiHidden/>
    <w:unhideWhenUsed/>
    <w:rsid w:val="00936E19"/>
    <w:rPr>
      <w:color w:val="0000FF"/>
      <w:u w:val="single"/>
    </w:rPr>
  </w:style>
  <w:style w:type="table" w:styleId="TableGrid">
    <w:name w:val="Table Grid"/>
    <w:basedOn w:val="TableNormal"/>
    <w:uiPriority w:val="59"/>
    <w:rsid w:val="00936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5E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629165">
      <w:bodyDiv w:val="1"/>
      <w:marLeft w:val="0"/>
      <w:marRight w:val="0"/>
      <w:marTop w:val="0"/>
      <w:marBottom w:val="0"/>
      <w:divBdr>
        <w:top w:val="none" w:sz="0" w:space="0" w:color="auto"/>
        <w:left w:val="none" w:sz="0" w:space="0" w:color="auto"/>
        <w:bottom w:val="none" w:sz="0" w:space="0" w:color="auto"/>
        <w:right w:val="none" w:sz="0" w:space="0" w:color="auto"/>
      </w:divBdr>
    </w:div>
    <w:div w:id="963341381">
      <w:bodyDiv w:val="1"/>
      <w:marLeft w:val="0"/>
      <w:marRight w:val="0"/>
      <w:marTop w:val="0"/>
      <w:marBottom w:val="0"/>
      <w:divBdr>
        <w:top w:val="none" w:sz="0" w:space="0" w:color="auto"/>
        <w:left w:val="none" w:sz="0" w:space="0" w:color="auto"/>
        <w:bottom w:val="none" w:sz="0" w:space="0" w:color="auto"/>
        <w:right w:val="none" w:sz="0" w:space="0" w:color="auto"/>
      </w:divBdr>
    </w:div>
    <w:div w:id="982545347">
      <w:bodyDiv w:val="1"/>
      <w:marLeft w:val="0"/>
      <w:marRight w:val="0"/>
      <w:marTop w:val="0"/>
      <w:marBottom w:val="0"/>
      <w:divBdr>
        <w:top w:val="none" w:sz="0" w:space="0" w:color="auto"/>
        <w:left w:val="none" w:sz="0" w:space="0" w:color="auto"/>
        <w:bottom w:val="none" w:sz="0" w:space="0" w:color="auto"/>
        <w:right w:val="none" w:sz="0" w:space="0" w:color="auto"/>
      </w:divBdr>
    </w:div>
    <w:div w:id="1250499990">
      <w:bodyDiv w:val="1"/>
      <w:marLeft w:val="0"/>
      <w:marRight w:val="0"/>
      <w:marTop w:val="0"/>
      <w:marBottom w:val="0"/>
      <w:divBdr>
        <w:top w:val="none" w:sz="0" w:space="0" w:color="auto"/>
        <w:left w:val="none" w:sz="0" w:space="0" w:color="auto"/>
        <w:bottom w:val="none" w:sz="0" w:space="0" w:color="auto"/>
        <w:right w:val="none" w:sz="0" w:space="0" w:color="auto"/>
      </w:divBdr>
    </w:div>
    <w:div w:id="1305499624">
      <w:bodyDiv w:val="1"/>
      <w:marLeft w:val="0"/>
      <w:marRight w:val="0"/>
      <w:marTop w:val="0"/>
      <w:marBottom w:val="0"/>
      <w:divBdr>
        <w:top w:val="none" w:sz="0" w:space="0" w:color="auto"/>
        <w:left w:val="none" w:sz="0" w:space="0" w:color="auto"/>
        <w:bottom w:val="none" w:sz="0" w:space="0" w:color="auto"/>
        <w:right w:val="none" w:sz="0" w:space="0" w:color="auto"/>
      </w:divBdr>
    </w:div>
    <w:div w:id="1355108786">
      <w:bodyDiv w:val="1"/>
      <w:marLeft w:val="0"/>
      <w:marRight w:val="0"/>
      <w:marTop w:val="0"/>
      <w:marBottom w:val="0"/>
      <w:divBdr>
        <w:top w:val="none" w:sz="0" w:space="0" w:color="auto"/>
        <w:left w:val="none" w:sz="0" w:space="0" w:color="auto"/>
        <w:bottom w:val="none" w:sz="0" w:space="0" w:color="auto"/>
        <w:right w:val="none" w:sz="0" w:space="0" w:color="auto"/>
      </w:divBdr>
    </w:div>
    <w:div w:id="1365906178">
      <w:bodyDiv w:val="1"/>
      <w:marLeft w:val="0"/>
      <w:marRight w:val="0"/>
      <w:marTop w:val="0"/>
      <w:marBottom w:val="0"/>
      <w:divBdr>
        <w:top w:val="none" w:sz="0" w:space="0" w:color="auto"/>
        <w:left w:val="none" w:sz="0" w:space="0" w:color="auto"/>
        <w:bottom w:val="none" w:sz="0" w:space="0" w:color="auto"/>
        <w:right w:val="none" w:sz="0" w:space="0" w:color="auto"/>
      </w:divBdr>
      <w:divsChild>
        <w:div w:id="1573854370">
          <w:marLeft w:val="0"/>
          <w:marRight w:val="0"/>
          <w:marTop w:val="0"/>
          <w:marBottom w:val="0"/>
          <w:divBdr>
            <w:top w:val="none" w:sz="0" w:space="0" w:color="auto"/>
            <w:left w:val="none" w:sz="0" w:space="0" w:color="auto"/>
            <w:bottom w:val="none" w:sz="0" w:space="0" w:color="auto"/>
            <w:right w:val="none" w:sz="0" w:space="0" w:color="auto"/>
          </w:divBdr>
          <w:divsChild>
            <w:div w:id="648443097">
              <w:marLeft w:val="0"/>
              <w:marRight w:val="0"/>
              <w:marTop w:val="0"/>
              <w:marBottom w:val="0"/>
              <w:divBdr>
                <w:top w:val="none" w:sz="0" w:space="0" w:color="auto"/>
                <w:left w:val="none" w:sz="0" w:space="0" w:color="auto"/>
                <w:bottom w:val="none" w:sz="0" w:space="0" w:color="auto"/>
                <w:right w:val="none" w:sz="0" w:space="0" w:color="auto"/>
              </w:divBdr>
              <w:divsChild>
                <w:div w:id="827481756">
                  <w:marLeft w:val="0"/>
                  <w:marRight w:val="0"/>
                  <w:marTop w:val="0"/>
                  <w:marBottom w:val="0"/>
                  <w:divBdr>
                    <w:top w:val="none" w:sz="0" w:space="0" w:color="auto"/>
                    <w:left w:val="none" w:sz="0" w:space="0" w:color="auto"/>
                    <w:bottom w:val="none" w:sz="0" w:space="0" w:color="auto"/>
                    <w:right w:val="none" w:sz="0" w:space="0" w:color="auto"/>
                  </w:divBdr>
                  <w:divsChild>
                    <w:div w:id="17114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572878">
          <w:marLeft w:val="0"/>
          <w:marRight w:val="0"/>
          <w:marTop w:val="0"/>
          <w:marBottom w:val="0"/>
          <w:divBdr>
            <w:top w:val="none" w:sz="0" w:space="0" w:color="auto"/>
            <w:left w:val="none" w:sz="0" w:space="0" w:color="auto"/>
            <w:bottom w:val="none" w:sz="0" w:space="0" w:color="auto"/>
            <w:right w:val="none" w:sz="0" w:space="0" w:color="auto"/>
          </w:divBdr>
          <w:divsChild>
            <w:div w:id="1685865787">
              <w:marLeft w:val="0"/>
              <w:marRight w:val="0"/>
              <w:marTop w:val="0"/>
              <w:marBottom w:val="0"/>
              <w:divBdr>
                <w:top w:val="none" w:sz="0" w:space="0" w:color="auto"/>
                <w:left w:val="none" w:sz="0" w:space="0" w:color="auto"/>
                <w:bottom w:val="none" w:sz="0" w:space="0" w:color="auto"/>
                <w:right w:val="none" w:sz="0" w:space="0" w:color="auto"/>
              </w:divBdr>
              <w:divsChild>
                <w:div w:id="349332465">
                  <w:marLeft w:val="0"/>
                  <w:marRight w:val="0"/>
                  <w:marTop w:val="0"/>
                  <w:marBottom w:val="0"/>
                  <w:divBdr>
                    <w:top w:val="none" w:sz="0" w:space="0" w:color="auto"/>
                    <w:left w:val="none" w:sz="0" w:space="0" w:color="auto"/>
                    <w:bottom w:val="none" w:sz="0" w:space="0" w:color="auto"/>
                    <w:right w:val="single" w:sz="12" w:space="0" w:color="333333"/>
                  </w:divBdr>
                  <w:divsChild>
                    <w:div w:id="2011175982">
                      <w:marLeft w:val="0"/>
                      <w:marRight w:val="0"/>
                      <w:marTop w:val="0"/>
                      <w:marBottom w:val="0"/>
                      <w:divBdr>
                        <w:top w:val="none" w:sz="0" w:space="0" w:color="auto"/>
                        <w:left w:val="none" w:sz="0" w:space="0" w:color="auto"/>
                        <w:bottom w:val="none" w:sz="0" w:space="0" w:color="auto"/>
                        <w:right w:val="none" w:sz="0" w:space="0" w:color="auto"/>
                      </w:divBdr>
                      <w:divsChild>
                        <w:div w:id="3107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4873">
                  <w:marLeft w:val="557"/>
                  <w:marRight w:val="0"/>
                  <w:marTop w:val="0"/>
                  <w:marBottom w:val="0"/>
                  <w:divBdr>
                    <w:top w:val="none" w:sz="0" w:space="0" w:color="auto"/>
                    <w:left w:val="none" w:sz="0" w:space="0" w:color="auto"/>
                    <w:bottom w:val="none" w:sz="0" w:space="0" w:color="auto"/>
                    <w:right w:val="none" w:sz="0" w:space="0" w:color="auto"/>
                  </w:divBdr>
                  <w:divsChild>
                    <w:div w:id="62916999">
                      <w:marLeft w:val="0"/>
                      <w:marRight w:val="0"/>
                      <w:marTop w:val="0"/>
                      <w:marBottom w:val="0"/>
                      <w:divBdr>
                        <w:top w:val="none" w:sz="0" w:space="0" w:color="auto"/>
                        <w:left w:val="none" w:sz="0" w:space="0" w:color="auto"/>
                        <w:bottom w:val="none" w:sz="0" w:space="0" w:color="auto"/>
                        <w:right w:val="none" w:sz="0" w:space="0" w:color="auto"/>
                      </w:divBdr>
                      <w:divsChild>
                        <w:div w:id="11630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8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39</cp:revision>
  <dcterms:created xsi:type="dcterms:W3CDTF">2018-09-11T03:27:00Z</dcterms:created>
  <dcterms:modified xsi:type="dcterms:W3CDTF">2018-09-11T11:41:00Z</dcterms:modified>
</cp:coreProperties>
</file>